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DEA" w:rsidRDefault="00141AB3"/>
    <w:tbl>
      <w:tblPr>
        <w:tblStyle w:val="TableGrid"/>
        <w:tblW w:w="22965" w:type="dxa"/>
        <w:tblInd w:w="-998" w:type="dxa"/>
        <w:tblLook w:val="04A0" w:firstRow="1" w:lastRow="0" w:firstColumn="1" w:lastColumn="0" w:noHBand="0" w:noVBand="1"/>
      </w:tblPr>
      <w:tblGrid>
        <w:gridCol w:w="3431"/>
        <w:gridCol w:w="966"/>
        <w:gridCol w:w="3798"/>
        <w:gridCol w:w="1277"/>
        <w:gridCol w:w="1237"/>
        <w:gridCol w:w="1467"/>
        <w:gridCol w:w="9659"/>
        <w:gridCol w:w="1130"/>
      </w:tblGrid>
      <w:tr w:rsidR="00BD4E70" w:rsidTr="009A16DE">
        <w:trPr>
          <w:tblHeader/>
        </w:trPr>
        <w:tc>
          <w:tcPr>
            <w:tcW w:w="3431" w:type="dxa"/>
            <w:shd w:val="clear" w:color="auto" w:fill="C9C9C9" w:themeFill="accent3" w:themeFillTint="99"/>
          </w:tcPr>
          <w:p w:rsidR="00CD4DEA" w:rsidRPr="005E5088" w:rsidRDefault="00753BEB" w:rsidP="00CD4DEA">
            <w:pPr>
              <w:rPr>
                <w:rFonts w:ascii="Arial" w:hAnsi="Arial" w:cs="Arial"/>
                <w:b/>
              </w:rPr>
            </w:pPr>
            <w:r w:rsidRPr="005E5088">
              <w:rPr>
                <w:rFonts w:ascii="Arial" w:hAnsi="Arial" w:cs="Arial"/>
                <w:b/>
              </w:rPr>
              <w:t>Scheme &amp; Project Manager</w:t>
            </w:r>
          </w:p>
        </w:tc>
        <w:tc>
          <w:tcPr>
            <w:tcW w:w="966" w:type="dxa"/>
            <w:shd w:val="clear" w:color="auto" w:fill="C9C9C9" w:themeFill="accent3" w:themeFillTint="99"/>
          </w:tcPr>
          <w:p w:rsidR="00CD4DEA" w:rsidRPr="005E5088" w:rsidRDefault="00753BEB" w:rsidP="00CD4DEA">
            <w:pPr>
              <w:rPr>
                <w:rFonts w:ascii="Arial" w:hAnsi="Arial" w:cs="Arial"/>
                <w:b/>
              </w:rPr>
            </w:pPr>
            <w:r w:rsidRPr="005E5088">
              <w:rPr>
                <w:rFonts w:ascii="Arial" w:hAnsi="Arial" w:cs="Arial"/>
                <w:b/>
              </w:rPr>
              <w:t>Project ID</w:t>
            </w:r>
          </w:p>
        </w:tc>
        <w:tc>
          <w:tcPr>
            <w:tcW w:w="3798" w:type="dxa"/>
            <w:shd w:val="clear" w:color="auto" w:fill="C9C9C9" w:themeFill="accent3" w:themeFillTint="99"/>
          </w:tcPr>
          <w:p w:rsidR="00CD4DEA" w:rsidRPr="005E5088" w:rsidRDefault="00753BEB" w:rsidP="00CD4DEA">
            <w:pPr>
              <w:rPr>
                <w:rFonts w:ascii="Arial" w:hAnsi="Arial" w:cs="Arial"/>
                <w:b/>
              </w:rPr>
            </w:pPr>
            <w:r w:rsidRPr="005E5088">
              <w:rPr>
                <w:rFonts w:ascii="Arial" w:hAnsi="Arial" w:cs="Arial"/>
                <w:b/>
              </w:rPr>
              <w:t>Project summary</w:t>
            </w:r>
          </w:p>
        </w:tc>
        <w:tc>
          <w:tcPr>
            <w:tcW w:w="1277" w:type="dxa"/>
            <w:shd w:val="clear" w:color="auto" w:fill="C9C9C9" w:themeFill="accent3" w:themeFillTint="99"/>
          </w:tcPr>
          <w:p w:rsidR="00CD4DEA" w:rsidRPr="005E5088" w:rsidRDefault="00753BEB" w:rsidP="00CD4DEA">
            <w:pPr>
              <w:rPr>
                <w:rFonts w:ascii="Arial" w:hAnsi="Arial" w:cs="Arial"/>
                <w:b/>
              </w:rPr>
            </w:pPr>
            <w:r w:rsidRPr="005E5088">
              <w:rPr>
                <w:rFonts w:ascii="Arial" w:hAnsi="Arial" w:cs="Arial"/>
                <w:b/>
              </w:rPr>
              <w:t>Stage</w:t>
            </w:r>
          </w:p>
        </w:tc>
        <w:tc>
          <w:tcPr>
            <w:tcW w:w="1237" w:type="dxa"/>
            <w:shd w:val="clear" w:color="auto" w:fill="C9C9C9" w:themeFill="accent3" w:themeFillTint="99"/>
          </w:tcPr>
          <w:p w:rsidR="00CD4DEA" w:rsidRPr="005E5088" w:rsidRDefault="00753BEB" w:rsidP="00CD4DEA">
            <w:pPr>
              <w:rPr>
                <w:rFonts w:ascii="Arial" w:hAnsi="Arial" w:cs="Arial"/>
                <w:b/>
              </w:rPr>
            </w:pPr>
            <w:r w:rsidRPr="005E5088">
              <w:rPr>
                <w:rFonts w:ascii="Arial" w:hAnsi="Arial" w:cs="Arial"/>
                <w:b/>
              </w:rPr>
              <w:t>Total Project Value</w:t>
            </w:r>
            <w:r w:rsidRPr="005E5088">
              <w:rPr>
                <w:rFonts w:ascii="Arial" w:hAnsi="Arial" w:cs="Arial"/>
                <w:b/>
              </w:rPr>
              <w:tab/>
            </w:r>
          </w:p>
        </w:tc>
        <w:tc>
          <w:tcPr>
            <w:tcW w:w="1467" w:type="dxa"/>
            <w:shd w:val="clear" w:color="auto" w:fill="C9C9C9" w:themeFill="accent3" w:themeFillTint="99"/>
          </w:tcPr>
          <w:p w:rsidR="00CD4DEA" w:rsidRPr="002D2C47" w:rsidRDefault="00753BEB" w:rsidP="004B4311">
            <w:pPr>
              <w:rPr>
                <w:rFonts w:ascii="Arial" w:hAnsi="Arial" w:cs="Arial"/>
                <w:b/>
              </w:rPr>
            </w:pPr>
            <w:r>
              <w:rPr>
                <w:rFonts w:ascii="Arial" w:hAnsi="Arial" w:cs="Arial"/>
                <w:b/>
              </w:rPr>
              <w:t>Spend to date (*)</w:t>
            </w:r>
          </w:p>
        </w:tc>
        <w:tc>
          <w:tcPr>
            <w:tcW w:w="9659" w:type="dxa"/>
            <w:shd w:val="clear" w:color="auto" w:fill="C9C9C9" w:themeFill="accent3" w:themeFillTint="99"/>
          </w:tcPr>
          <w:p w:rsidR="00CD4DEA" w:rsidRPr="005E5088" w:rsidRDefault="00753BEB" w:rsidP="00377006">
            <w:pPr>
              <w:rPr>
                <w:rFonts w:ascii="Arial" w:hAnsi="Arial" w:cs="Arial"/>
                <w:b/>
              </w:rPr>
            </w:pPr>
            <w:r w:rsidRPr="005E5088">
              <w:rPr>
                <w:rFonts w:ascii="Arial" w:hAnsi="Arial" w:cs="Arial"/>
                <w:b/>
              </w:rPr>
              <w:t xml:space="preserve">Quarter </w:t>
            </w:r>
            <w:r>
              <w:rPr>
                <w:rFonts w:ascii="Arial" w:hAnsi="Arial" w:cs="Arial"/>
                <w:b/>
              </w:rPr>
              <w:t>3</w:t>
            </w:r>
            <w:r w:rsidRPr="005E5088">
              <w:rPr>
                <w:rFonts w:ascii="Arial" w:hAnsi="Arial" w:cs="Arial"/>
                <w:b/>
              </w:rPr>
              <w:t xml:space="preserve"> update  (refer to project plan milestones)</w:t>
            </w:r>
          </w:p>
        </w:tc>
        <w:tc>
          <w:tcPr>
            <w:tcW w:w="1130" w:type="dxa"/>
            <w:shd w:val="clear" w:color="auto" w:fill="C9C9C9" w:themeFill="accent3" w:themeFillTint="99"/>
          </w:tcPr>
          <w:p w:rsidR="00CD4DEA" w:rsidRPr="005E5088" w:rsidRDefault="00753BEB" w:rsidP="00CD4DEA">
            <w:pPr>
              <w:rPr>
                <w:rFonts w:ascii="Arial" w:hAnsi="Arial" w:cs="Arial"/>
                <w:b/>
              </w:rPr>
            </w:pPr>
            <w:r w:rsidRPr="005E5088">
              <w:rPr>
                <w:rFonts w:ascii="Arial" w:hAnsi="Arial" w:cs="Arial"/>
                <w:b/>
              </w:rPr>
              <w:t>Project Status (RAG)</w:t>
            </w:r>
          </w:p>
        </w:tc>
      </w:tr>
      <w:tr w:rsidR="00BD4E70" w:rsidTr="003F7FEB">
        <w:tc>
          <w:tcPr>
            <w:tcW w:w="22965" w:type="dxa"/>
            <w:gridSpan w:val="8"/>
            <w:shd w:val="clear" w:color="auto" w:fill="DEEAF6" w:themeFill="accent1" w:themeFillTint="33"/>
          </w:tcPr>
          <w:p w:rsidR="00CD4DEA" w:rsidRPr="00800CDC" w:rsidRDefault="00753BEB" w:rsidP="00800CDC">
            <w:pPr>
              <w:rPr>
                <w:rFonts w:ascii="Arial" w:hAnsi="Arial" w:cs="Arial"/>
                <w:sz w:val="40"/>
                <w:szCs w:val="40"/>
                <w:highlight w:val="yellow"/>
              </w:rPr>
            </w:pPr>
            <w:r w:rsidRPr="00800CDC">
              <w:rPr>
                <w:rFonts w:ascii="Arial" w:hAnsi="Arial" w:cs="Arial"/>
                <w:sz w:val="40"/>
                <w:szCs w:val="40"/>
              </w:rPr>
              <w:t xml:space="preserve"> </w:t>
            </w:r>
            <w:r>
              <w:rPr>
                <w:rFonts w:ascii="Arial" w:hAnsi="Arial" w:cs="Arial"/>
                <w:sz w:val="40"/>
                <w:szCs w:val="40"/>
              </w:rPr>
              <w:t xml:space="preserve">Current </w:t>
            </w:r>
            <w:r w:rsidRPr="00800CDC">
              <w:rPr>
                <w:rFonts w:ascii="Arial" w:hAnsi="Arial" w:cs="Arial"/>
                <w:sz w:val="40"/>
                <w:szCs w:val="40"/>
              </w:rPr>
              <w:t xml:space="preserve">City Deal </w:t>
            </w:r>
            <w:r>
              <w:rPr>
                <w:rFonts w:ascii="Arial" w:hAnsi="Arial" w:cs="Arial"/>
                <w:sz w:val="40"/>
                <w:szCs w:val="40"/>
              </w:rPr>
              <w:t>P</w:t>
            </w:r>
            <w:r w:rsidRPr="00800CDC">
              <w:rPr>
                <w:rFonts w:ascii="Arial" w:hAnsi="Arial" w:cs="Arial"/>
                <w:sz w:val="40"/>
                <w:szCs w:val="40"/>
              </w:rPr>
              <w:t>rojects</w:t>
            </w:r>
          </w:p>
        </w:tc>
      </w:tr>
      <w:tr w:rsidR="00BD4E70" w:rsidTr="009A16DE">
        <w:tc>
          <w:tcPr>
            <w:tcW w:w="3431" w:type="dxa"/>
          </w:tcPr>
          <w:p w:rsidR="00CD4DEA" w:rsidRPr="00FA2349" w:rsidRDefault="00753BEB" w:rsidP="00CD4DEA">
            <w:pPr>
              <w:rPr>
                <w:rFonts w:ascii="Arial" w:hAnsi="Arial" w:cs="Arial"/>
                <w:b/>
              </w:rPr>
            </w:pPr>
            <w:r w:rsidRPr="00FA2349">
              <w:rPr>
                <w:rFonts w:ascii="Arial" w:hAnsi="Arial" w:cs="Arial"/>
                <w:b/>
              </w:rPr>
              <w:t xml:space="preserve">Preston Western Distributor &amp; East West Link Road </w:t>
            </w:r>
          </w:p>
          <w:p w:rsidR="00CD4DEA" w:rsidRPr="00FA2349" w:rsidRDefault="00141AB3" w:rsidP="00CD4DEA">
            <w:pPr>
              <w:rPr>
                <w:rFonts w:ascii="Arial" w:hAnsi="Arial" w:cs="Arial"/>
                <w:sz w:val="16"/>
                <w:szCs w:val="16"/>
              </w:rPr>
            </w:pPr>
          </w:p>
          <w:p w:rsidR="00CD4DEA" w:rsidRPr="00FA2349" w:rsidRDefault="00753BEB" w:rsidP="00CD4DEA">
            <w:pPr>
              <w:rPr>
                <w:rFonts w:ascii="Arial" w:hAnsi="Arial" w:cs="Arial"/>
                <w:sz w:val="18"/>
                <w:szCs w:val="18"/>
              </w:rPr>
            </w:pPr>
            <w:r w:rsidRPr="00FA2349">
              <w:rPr>
                <w:rFonts w:ascii="Arial" w:hAnsi="Arial" w:cs="Arial"/>
                <w:sz w:val="18"/>
                <w:szCs w:val="18"/>
              </w:rPr>
              <w:t>Lancashire county Council</w:t>
            </w:r>
          </w:p>
          <w:p w:rsidR="00CD4DEA" w:rsidRPr="00FA2349" w:rsidRDefault="00753BEB" w:rsidP="00CD4DEA">
            <w:pPr>
              <w:rPr>
                <w:rFonts w:ascii="Arial" w:hAnsi="Arial" w:cs="Arial"/>
                <w:sz w:val="18"/>
                <w:szCs w:val="18"/>
              </w:rPr>
            </w:pPr>
            <w:r w:rsidRPr="00FA2349">
              <w:rPr>
                <w:rFonts w:ascii="Arial" w:hAnsi="Arial" w:cs="Arial"/>
                <w:sz w:val="18"/>
                <w:szCs w:val="18"/>
              </w:rPr>
              <w:t>Phil Wilson</w:t>
            </w:r>
          </w:p>
          <w:p w:rsidR="00CD4DEA" w:rsidRPr="00FA2349" w:rsidRDefault="00141AB3" w:rsidP="00CD4DEA">
            <w:pPr>
              <w:rPr>
                <w:rFonts w:ascii="Arial" w:hAnsi="Arial" w:cs="Arial"/>
                <w:sz w:val="18"/>
                <w:szCs w:val="18"/>
              </w:rPr>
            </w:pPr>
            <w:hyperlink r:id="rId8" w:history="1">
              <w:r w:rsidR="00753BEB" w:rsidRPr="00FA2349">
                <w:rPr>
                  <w:rStyle w:val="Hyperlink"/>
                  <w:rFonts w:ascii="Arial" w:hAnsi="Arial" w:cs="Arial"/>
                  <w:color w:val="0070C0"/>
                  <w:sz w:val="18"/>
                  <w:szCs w:val="18"/>
                </w:rPr>
                <w:t>Phil.Wilson@lancashire.gov.uk</w:t>
              </w:r>
            </w:hyperlink>
          </w:p>
        </w:tc>
        <w:tc>
          <w:tcPr>
            <w:tcW w:w="966" w:type="dxa"/>
          </w:tcPr>
          <w:p w:rsidR="00CD4DEA" w:rsidRPr="00FA2349" w:rsidRDefault="00753BEB" w:rsidP="00CD4DEA">
            <w:pPr>
              <w:rPr>
                <w:rFonts w:ascii="Arial" w:hAnsi="Arial" w:cs="Arial"/>
                <w:sz w:val="18"/>
                <w:szCs w:val="18"/>
              </w:rPr>
            </w:pPr>
            <w:r w:rsidRPr="00FA2349">
              <w:rPr>
                <w:rFonts w:ascii="Arial" w:hAnsi="Arial" w:cs="Arial"/>
                <w:sz w:val="18"/>
                <w:szCs w:val="18"/>
              </w:rPr>
              <w:t>7869</w:t>
            </w:r>
          </w:p>
        </w:tc>
        <w:tc>
          <w:tcPr>
            <w:tcW w:w="3798" w:type="dxa"/>
          </w:tcPr>
          <w:p w:rsidR="00CD4DEA" w:rsidRPr="00FA2349" w:rsidRDefault="00753BEB" w:rsidP="00CD4DEA">
            <w:pPr>
              <w:rPr>
                <w:rFonts w:ascii="Arial" w:hAnsi="Arial" w:cs="Arial"/>
                <w:sz w:val="18"/>
                <w:szCs w:val="18"/>
              </w:rPr>
            </w:pPr>
            <w:r w:rsidRPr="00FA2349">
              <w:rPr>
                <w:rFonts w:ascii="Arial" w:hAnsi="Arial" w:cs="Arial"/>
                <w:sz w:val="18"/>
                <w:szCs w:val="18"/>
              </w:rPr>
              <w:t>Major new road linking Preston and southern Fylde to the M55 to support new housing development and improve links between the LEP's Enterprise Zones.</w:t>
            </w:r>
          </w:p>
        </w:tc>
        <w:tc>
          <w:tcPr>
            <w:tcW w:w="1277" w:type="dxa"/>
          </w:tcPr>
          <w:p w:rsidR="00CD4DEA" w:rsidRPr="00FA2349" w:rsidRDefault="00753BEB" w:rsidP="00CD4DEA">
            <w:pPr>
              <w:rPr>
                <w:rFonts w:ascii="Arial" w:hAnsi="Arial" w:cs="Arial"/>
                <w:sz w:val="18"/>
                <w:szCs w:val="18"/>
              </w:rPr>
            </w:pPr>
            <w:r w:rsidRPr="00FA2349">
              <w:rPr>
                <w:rFonts w:ascii="Arial" w:hAnsi="Arial" w:cs="Arial"/>
                <w:sz w:val="18"/>
                <w:szCs w:val="18"/>
              </w:rPr>
              <w:t>On-site</w:t>
            </w:r>
          </w:p>
        </w:tc>
        <w:tc>
          <w:tcPr>
            <w:tcW w:w="1237" w:type="dxa"/>
          </w:tcPr>
          <w:p w:rsidR="00CD4DEA" w:rsidRPr="00FA2349" w:rsidRDefault="00753BEB" w:rsidP="00CD4DEA">
            <w:pPr>
              <w:rPr>
                <w:rFonts w:ascii="Arial" w:hAnsi="Arial" w:cs="Arial"/>
                <w:sz w:val="18"/>
                <w:szCs w:val="18"/>
              </w:rPr>
            </w:pPr>
            <w:r w:rsidRPr="00FA2349">
              <w:rPr>
                <w:rFonts w:ascii="Arial" w:hAnsi="Arial" w:cs="Arial"/>
                <w:sz w:val="18"/>
                <w:szCs w:val="18"/>
              </w:rPr>
              <w:t xml:space="preserve"> £207.470m</w:t>
            </w:r>
          </w:p>
          <w:p w:rsidR="00CD4DEA" w:rsidRPr="00FA2349" w:rsidRDefault="00141AB3" w:rsidP="00CD4DEA">
            <w:pPr>
              <w:rPr>
                <w:rFonts w:ascii="Arial" w:hAnsi="Arial" w:cs="Arial"/>
                <w:sz w:val="18"/>
                <w:szCs w:val="18"/>
              </w:rPr>
            </w:pPr>
          </w:p>
        </w:tc>
        <w:tc>
          <w:tcPr>
            <w:tcW w:w="1467" w:type="dxa"/>
          </w:tcPr>
          <w:p w:rsidR="00CF3731" w:rsidRPr="00FA2349" w:rsidRDefault="00753BEB" w:rsidP="008D7D18">
            <w:pPr>
              <w:rPr>
                <w:rFonts w:ascii="Arial" w:hAnsi="Arial" w:cs="Arial"/>
                <w:sz w:val="18"/>
                <w:szCs w:val="18"/>
              </w:rPr>
            </w:pPr>
            <w:r w:rsidRPr="00FA2349">
              <w:rPr>
                <w:rFonts w:ascii="Arial" w:hAnsi="Arial" w:cs="Arial"/>
                <w:sz w:val="18"/>
                <w:szCs w:val="18"/>
              </w:rPr>
              <w:t>£</w:t>
            </w:r>
            <w:r>
              <w:rPr>
                <w:rFonts w:ascii="Arial" w:hAnsi="Arial" w:cs="Arial"/>
                <w:sz w:val="18"/>
                <w:szCs w:val="18"/>
              </w:rPr>
              <w:t>61.3m</w:t>
            </w:r>
          </w:p>
        </w:tc>
        <w:tc>
          <w:tcPr>
            <w:tcW w:w="9659" w:type="dxa"/>
          </w:tcPr>
          <w:p w:rsidR="00E95301" w:rsidRPr="00FA2349" w:rsidRDefault="00753BEB" w:rsidP="00FA2349">
            <w:pPr>
              <w:rPr>
                <w:rFonts w:ascii="Arial" w:hAnsi="Arial" w:cs="Arial"/>
                <w:bCs/>
                <w:sz w:val="18"/>
              </w:rPr>
            </w:pPr>
            <w:r w:rsidRPr="00FA2349">
              <w:rPr>
                <w:rFonts w:ascii="Arial" w:hAnsi="Arial" w:cs="Arial"/>
                <w:bCs/>
                <w:sz w:val="18"/>
              </w:rPr>
              <w:t xml:space="preserve">Good progress has continued on the major structures; Beaconsall motorway bridge has been completed and works on the Bartle Lane bridge has commenced. Progress has been made with the piling on the Savick Brook viaduct which has been extremely challenging due to the extensive water content in the ground. The </w:t>
            </w:r>
            <w:r>
              <w:rPr>
                <w:rFonts w:ascii="Arial" w:hAnsi="Arial" w:cs="Arial"/>
                <w:bCs/>
                <w:sz w:val="18"/>
              </w:rPr>
              <w:t>beams</w:t>
            </w:r>
            <w:r w:rsidRPr="00FA2349">
              <w:rPr>
                <w:rFonts w:ascii="Arial" w:hAnsi="Arial" w:cs="Arial"/>
                <w:bCs/>
                <w:sz w:val="18"/>
              </w:rPr>
              <w:t xml:space="preserve"> over the railway line </w:t>
            </w:r>
            <w:r>
              <w:rPr>
                <w:rFonts w:ascii="Arial" w:hAnsi="Arial" w:cs="Arial"/>
                <w:bCs/>
                <w:sz w:val="18"/>
              </w:rPr>
              <w:t>were installed</w:t>
            </w:r>
            <w:r w:rsidRPr="00FA2349">
              <w:rPr>
                <w:rFonts w:ascii="Arial" w:hAnsi="Arial" w:cs="Arial"/>
                <w:bCs/>
                <w:sz w:val="18"/>
              </w:rPr>
              <w:t xml:space="preserve"> over the Christmas period. </w:t>
            </w:r>
          </w:p>
          <w:p w:rsidR="00FA2349" w:rsidRPr="00FA2349" w:rsidRDefault="00141AB3" w:rsidP="00FA2349">
            <w:pPr>
              <w:rPr>
                <w:rFonts w:ascii="Arial" w:hAnsi="Arial" w:cs="Arial"/>
                <w:bCs/>
                <w:sz w:val="18"/>
              </w:rPr>
            </w:pPr>
          </w:p>
          <w:p w:rsidR="00FA2349" w:rsidRPr="00FA2349" w:rsidRDefault="00753BEB" w:rsidP="00B613BC">
            <w:pPr>
              <w:rPr>
                <w:rFonts w:ascii="Arial" w:hAnsi="Arial" w:cs="Arial"/>
                <w:bCs/>
                <w:sz w:val="14"/>
                <w:szCs w:val="18"/>
              </w:rPr>
            </w:pPr>
            <w:r w:rsidRPr="00FA2349">
              <w:rPr>
                <w:rFonts w:ascii="Arial" w:hAnsi="Arial" w:cs="Arial"/>
                <w:bCs/>
                <w:sz w:val="18"/>
                <w:szCs w:val="18"/>
              </w:rPr>
              <w:t xml:space="preserve">Over the following months, works will continue on construction of the structures </w:t>
            </w:r>
            <w:r>
              <w:rPr>
                <w:rFonts w:ascii="Arial" w:hAnsi="Arial" w:cs="Arial"/>
                <w:bCs/>
                <w:sz w:val="18"/>
                <w:szCs w:val="18"/>
              </w:rPr>
              <w:t xml:space="preserve">and highway drainage </w:t>
            </w:r>
            <w:r w:rsidRPr="00FA2349">
              <w:rPr>
                <w:rFonts w:ascii="Arial" w:hAnsi="Arial" w:cs="Arial"/>
                <w:bCs/>
                <w:sz w:val="18"/>
                <w:szCs w:val="18"/>
              </w:rPr>
              <w:t xml:space="preserve">subject to weather conditions. </w:t>
            </w:r>
          </w:p>
        </w:tc>
        <w:tc>
          <w:tcPr>
            <w:tcW w:w="1130" w:type="dxa"/>
            <w:shd w:val="clear" w:color="auto" w:fill="auto"/>
          </w:tcPr>
          <w:p w:rsidR="00CD4DEA" w:rsidRDefault="00141AB3" w:rsidP="00CD4DEA">
            <w:pPr>
              <w:rPr>
                <w:rFonts w:ascii="Arial" w:hAnsi="Arial" w:cs="Arial"/>
                <w:sz w:val="18"/>
                <w:szCs w:val="18"/>
              </w:rPr>
            </w:pPr>
          </w:p>
          <w:p w:rsidR="00CD4DEA" w:rsidRDefault="00141AB3" w:rsidP="00CD4DEA">
            <w:pPr>
              <w:rPr>
                <w:rFonts w:ascii="Arial" w:hAnsi="Arial" w:cs="Arial"/>
                <w:sz w:val="18"/>
                <w:szCs w:val="18"/>
              </w:rPr>
            </w:pPr>
          </w:p>
          <w:p w:rsidR="005110F8" w:rsidRDefault="00141AB3" w:rsidP="005110F8">
            <w:pPr>
              <w:jc w:val="center"/>
              <w:rPr>
                <w:rFonts w:ascii="Arial" w:hAnsi="Arial" w:cs="Arial"/>
                <w:sz w:val="18"/>
                <w:szCs w:val="18"/>
              </w:rPr>
            </w:pPr>
          </w:p>
          <w:p w:rsidR="005110F8" w:rsidRDefault="00141AB3" w:rsidP="005110F8">
            <w:pPr>
              <w:jc w:val="center"/>
              <w:rPr>
                <w:rFonts w:ascii="Arial" w:hAnsi="Arial" w:cs="Arial"/>
                <w:sz w:val="18"/>
                <w:szCs w:val="18"/>
              </w:rPr>
            </w:pPr>
          </w:p>
          <w:p w:rsidR="00CD4DEA" w:rsidRPr="008C7BC4" w:rsidRDefault="00753BEB" w:rsidP="005110F8">
            <w:pPr>
              <w:jc w:val="center"/>
              <w:rPr>
                <w:rFonts w:ascii="Arial" w:hAnsi="Arial" w:cs="Arial"/>
                <w:sz w:val="18"/>
                <w:szCs w:val="18"/>
              </w:rPr>
            </w:pPr>
            <w:r>
              <w:rPr>
                <w:rFonts w:ascii="Arial" w:hAnsi="Arial" w:cs="Arial"/>
                <w:noProof/>
                <w:sz w:val="18"/>
                <w:szCs w:val="18"/>
                <w:lang w:eastAsia="en-GB"/>
              </w:rPr>
              <w:drawing>
                <wp:inline distT="0" distB="0" distL="0" distR="0">
                  <wp:extent cx="225425" cy="243840"/>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653342"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5425" cy="243840"/>
                          </a:xfrm>
                          <a:prstGeom prst="rect">
                            <a:avLst/>
                          </a:prstGeom>
                          <a:noFill/>
                        </pic:spPr>
                      </pic:pic>
                    </a:graphicData>
                  </a:graphic>
                </wp:inline>
              </w:drawing>
            </w:r>
          </w:p>
        </w:tc>
      </w:tr>
      <w:tr w:rsidR="00BD4E70" w:rsidTr="009A16DE">
        <w:trPr>
          <w:trHeight w:val="1690"/>
        </w:trPr>
        <w:tc>
          <w:tcPr>
            <w:tcW w:w="3431" w:type="dxa"/>
          </w:tcPr>
          <w:p w:rsidR="00AF2342" w:rsidRPr="00FA2349" w:rsidRDefault="00753BEB" w:rsidP="00080AFE">
            <w:pPr>
              <w:rPr>
                <w:rFonts w:ascii="Arial" w:hAnsi="Arial" w:cs="Arial"/>
                <w:b/>
              </w:rPr>
            </w:pPr>
            <w:r w:rsidRPr="00FA2349">
              <w:rPr>
                <w:rFonts w:ascii="Arial" w:hAnsi="Arial" w:cs="Arial"/>
                <w:b/>
              </w:rPr>
              <w:t>Fishergate Central Gateway P3 (including apron)</w:t>
            </w:r>
          </w:p>
          <w:p w:rsidR="00AF2342" w:rsidRPr="00FA2349" w:rsidRDefault="00141AB3" w:rsidP="00080AFE">
            <w:pPr>
              <w:rPr>
                <w:rFonts w:ascii="Arial" w:hAnsi="Arial" w:cs="Arial"/>
                <w:sz w:val="18"/>
                <w:szCs w:val="18"/>
              </w:rPr>
            </w:pPr>
          </w:p>
          <w:p w:rsidR="00AF2342" w:rsidRPr="00FA2349" w:rsidRDefault="00753BEB" w:rsidP="00080AFE">
            <w:pPr>
              <w:rPr>
                <w:rFonts w:ascii="Arial" w:hAnsi="Arial" w:cs="Arial"/>
                <w:sz w:val="18"/>
                <w:szCs w:val="18"/>
              </w:rPr>
            </w:pPr>
            <w:r w:rsidRPr="00FA2349">
              <w:rPr>
                <w:rFonts w:ascii="Arial" w:hAnsi="Arial" w:cs="Arial"/>
                <w:sz w:val="18"/>
                <w:szCs w:val="18"/>
              </w:rPr>
              <w:t>Lancashire County Council</w:t>
            </w:r>
          </w:p>
          <w:p w:rsidR="00AF2342" w:rsidRPr="00FA2349" w:rsidRDefault="00753BEB" w:rsidP="00080AFE">
            <w:pPr>
              <w:rPr>
                <w:rFonts w:ascii="Arial" w:hAnsi="Arial" w:cs="Arial"/>
                <w:sz w:val="18"/>
                <w:szCs w:val="18"/>
              </w:rPr>
            </w:pPr>
            <w:r w:rsidRPr="00FA2349">
              <w:rPr>
                <w:rFonts w:ascii="Arial" w:hAnsi="Arial" w:cs="Arial"/>
                <w:sz w:val="18"/>
                <w:szCs w:val="18"/>
              </w:rPr>
              <w:t>Andrew Barrow</w:t>
            </w:r>
          </w:p>
          <w:p w:rsidR="00AF2342" w:rsidRPr="00FA2349" w:rsidRDefault="00141AB3" w:rsidP="00080AFE">
            <w:pPr>
              <w:rPr>
                <w:rStyle w:val="Hyperlink"/>
                <w:rFonts w:ascii="Arial" w:hAnsi="Arial" w:cs="Arial"/>
                <w:sz w:val="18"/>
                <w:szCs w:val="18"/>
              </w:rPr>
            </w:pPr>
            <w:hyperlink r:id="rId10" w:history="1">
              <w:r w:rsidR="00753BEB" w:rsidRPr="00FA2349">
                <w:rPr>
                  <w:rStyle w:val="Hyperlink"/>
                  <w:rFonts w:ascii="Arial" w:hAnsi="Arial" w:cs="Arial"/>
                  <w:sz w:val="18"/>
                  <w:szCs w:val="18"/>
                </w:rPr>
                <w:t>Andrew.barrow@lancashire.gov.uk</w:t>
              </w:r>
            </w:hyperlink>
          </w:p>
          <w:p w:rsidR="00AF2342" w:rsidRPr="00FA2349" w:rsidRDefault="00753BEB" w:rsidP="00080AFE">
            <w:pPr>
              <w:rPr>
                <w:rStyle w:val="Hyperlink"/>
                <w:rFonts w:ascii="Arial" w:hAnsi="Arial" w:cs="Arial"/>
                <w:sz w:val="18"/>
                <w:szCs w:val="18"/>
                <w:u w:val="none"/>
              </w:rPr>
            </w:pPr>
            <w:r w:rsidRPr="00FA2349">
              <w:rPr>
                <w:rStyle w:val="Hyperlink"/>
                <w:rFonts w:ascii="Arial" w:hAnsi="Arial" w:cs="Arial"/>
                <w:color w:val="auto"/>
                <w:sz w:val="18"/>
                <w:szCs w:val="18"/>
                <w:u w:val="none"/>
              </w:rPr>
              <w:t>Sharon McGuiness</w:t>
            </w:r>
          </w:p>
          <w:p w:rsidR="00AF2342" w:rsidRPr="00FA2349" w:rsidRDefault="00753BEB" w:rsidP="00080AFE">
            <w:pPr>
              <w:rPr>
                <w:rFonts w:ascii="Arial" w:hAnsi="Arial" w:cs="Arial"/>
                <w:color w:val="0070C0"/>
                <w:sz w:val="18"/>
                <w:szCs w:val="18"/>
                <w:u w:val="single"/>
              </w:rPr>
            </w:pPr>
            <w:r w:rsidRPr="00FA2349">
              <w:rPr>
                <w:rFonts w:ascii="Arial" w:hAnsi="Arial" w:cs="Arial"/>
                <w:color w:val="0070C0"/>
                <w:sz w:val="18"/>
                <w:szCs w:val="18"/>
                <w:u w:val="single"/>
              </w:rPr>
              <w:t>Sharon.McGuinness@lancashire.gov.uk</w:t>
            </w:r>
          </w:p>
        </w:tc>
        <w:tc>
          <w:tcPr>
            <w:tcW w:w="966" w:type="dxa"/>
          </w:tcPr>
          <w:p w:rsidR="00AF2342" w:rsidRPr="00FA2349" w:rsidRDefault="00753BEB" w:rsidP="00080AFE">
            <w:pPr>
              <w:rPr>
                <w:rFonts w:ascii="Arial" w:hAnsi="Arial" w:cs="Arial"/>
                <w:sz w:val="18"/>
                <w:szCs w:val="18"/>
              </w:rPr>
            </w:pPr>
            <w:r w:rsidRPr="00FA2349">
              <w:rPr>
                <w:rFonts w:ascii="Arial" w:hAnsi="Arial" w:cs="Arial"/>
                <w:sz w:val="18"/>
                <w:szCs w:val="18"/>
              </w:rPr>
              <w:t>1958</w:t>
            </w:r>
          </w:p>
          <w:p w:rsidR="00AF2342" w:rsidRPr="00FA2349" w:rsidRDefault="00753BEB" w:rsidP="00080AFE">
            <w:pPr>
              <w:rPr>
                <w:rFonts w:ascii="Arial" w:hAnsi="Arial" w:cs="Arial"/>
                <w:sz w:val="18"/>
                <w:szCs w:val="18"/>
              </w:rPr>
            </w:pPr>
            <w:r w:rsidRPr="00FA2349">
              <w:rPr>
                <w:rFonts w:ascii="Arial" w:hAnsi="Arial" w:cs="Arial"/>
                <w:sz w:val="18"/>
                <w:szCs w:val="18"/>
              </w:rPr>
              <w:t>&amp;</w:t>
            </w:r>
          </w:p>
          <w:p w:rsidR="00AF2342" w:rsidRPr="00FA2349" w:rsidRDefault="00753BEB" w:rsidP="00080AFE">
            <w:pPr>
              <w:rPr>
                <w:rFonts w:ascii="Arial" w:hAnsi="Arial" w:cs="Arial"/>
                <w:sz w:val="18"/>
                <w:szCs w:val="18"/>
              </w:rPr>
            </w:pPr>
            <w:r w:rsidRPr="00FA2349">
              <w:rPr>
                <w:rFonts w:ascii="Arial" w:hAnsi="Arial" w:cs="Arial"/>
                <w:sz w:val="18"/>
                <w:szCs w:val="18"/>
              </w:rPr>
              <w:t>1956 (apron)</w:t>
            </w:r>
          </w:p>
        </w:tc>
        <w:tc>
          <w:tcPr>
            <w:tcW w:w="3798" w:type="dxa"/>
          </w:tcPr>
          <w:p w:rsidR="005110F8" w:rsidRPr="00FA2349" w:rsidRDefault="00753BEB" w:rsidP="00080AFE">
            <w:pPr>
              <w:rPr>
                <w:rFonts w:ascii="Arial" w:hAnsi="Arial" w:cs="Arial"/>
                <w:sz w:val="18"/>
                <w:szCs w:val="18"/>
              </w:rPr>
            </w:pPr>
            <w:r w:rsidRPr="00FA2349">
              <w:rPr>
                <w:rFonts w:ascii="Arial" w:hAnsi="Arial" w:cs="Arial"/>
                <w:sz w:val="18"/>
                <w:szCs w:val="18"/>
              </w:rPr>
              <w:t>Extension of the Fishergate Central Gateway public real</w:t>
            </w:r>
            <w:r>
              <w:rPr>
                <w:rFonts w:ascii="Arial" w:hAnsi="Arial" w:cs="Arial"/>
                <w:sz w:val="18"/>
                <w:szCs w:val="18"/>
              </w:rPr>
              <w:t xml:space="preserve">m to the Bus Station/Guildhall </w:t>
            </w:r>
          </w:p>
          <w:p w:rsidR="00AF2342" w:rsidRPr="00FA2349" w:rsidRDefault="00753BEB" w:rsidP="00080AFE">
            <w:pPr>
              <w:rPr>
                <w:rFonts w:ascii="Arial" w:hAnsi="Arial" w:cs="Arial"/>
                <w:sz w:val="18"/>
                <w:szCs w:val="18"/>
              </w:rPr>
            </w:pPr>
            <w:r>
              <w:rPr>
                <w:rFonts w:ascii="Arial" w:hAnsi="Arial" w:cs="Arial"/>
                <w:sz w:val="18"/>
                <w:szCs w:val="18"/>
              </w:rPr>
              <w:t>T</w:t>
            </w:r>
            <w:r w:rsidRPr="00FA2349">
              <w:rPr>
                <w:rFonts w:ascii="Arial" w:hAnsi="Arial" w:cs="Arial"/>
                <w:sz w:val="18"/>
                <w:szCs w:val="18"/>
              </w:rPr>
              <w:t>heatre.</w:t>
            </w:r>
          </w:p>
        </w:tc>
        <w:tc>
          <w:tcPr>
            <w:tcW w:w="1277" w:type="dxa"/>
          </w:tcPr>
          <w:p w:rsidR="00AF2342" w:rsidRPr="00FA2349" w:rsidRDefault="00753BEB" w:rsidP="00080AFE">
            <w:pPr>
              <w:rPr>
                <w:rFonts w:ascii="Arial" w:hAnsi="Arial" w:cs="Arial"/>
                <w:sz w:val="18"/>
                <w:szCs w:val="18"/>
              </w:rPr>
            </w:pPr>
            <w:r w:rsidRPr="00FA2349">
              <w:rPr>
                <w:rFonts w:ascii="Arial" w:hAnsi="Arial" w:cs="Arial"/>
                <w:sz w:val="18"/>
                <w:szCs w:val="18"/>
              </w:rPr>
              <w:t>On site</w:t>
            </w:r>
          </w:p>
        </w:tc>
        <w:tc>
          <w:tcPr>
            <w:tcW w:w="1237" w:type="dxa"/>
          </w:tcPr>
          <w:p w:rsidR="00AF2342" w:rsidRPr="00FA2349" w:rsidRDefault="00753BEB" w:rsidP="00080AFE">
            <w:pPr>
              <w:rPr>
                <w:rFonts w:ascii="Arial" w:hAnsi="Arial" w:cs="Arial"/>
                <w:sz w:val="18"/>
                <w:szCs w:val="18"/>
              </w:rPr>
            </w:pPr>
            <w:r w:rsidRPr="00FA2349">
              <w:rPr>
                <w:rFonts w:ascii="Arial" w:hAnsi="Arial" w:cs="Arial"/>
                <w:sz w:val="18"/>
                <w:szCs w:val="18"/>
              </w:rPr>
              <w:t>£3.986m</w:t>
            </w:r>
          </w:p>
        </w:tc>
        <w:tc>
          <w:tcPr>
            <w:tcW w:w="1467" w:type="dxa"/>
          </w:tcPr>
          <w:p w:rsidR="00AF2342" w:rsidRPr="00FA2349" w:rsidRDefault="00753BEB" w:rsidP="00E86C0C">
            <w:pPr>
              <w:rPr>
                <w:rFonts w:ascii="Arial" w:hAnsi="Arial" w:cs="Arial"/>
                <w:sz w:val="18"/>
                <w:szCs w:val="18"/>
              </w:rPr>
            </w:pPr>
            <w:r w:rsidRPr="00FA2349">
              <w:rPr>
                <w:rFonts w:ascii="Arial" w:hAnsi="Arial" w:cs="Arial"/>
                <w:sz w:val="18"/>
                <w:szCs w:val="18"/>
              </w:rPr>
              <w:t xml:space="preserve">£3.977m </w:t>
            </w:r>
          </w:p>
        </w:tc>
        <w:tc>
          <w:tcPr>
            <w:tcW w:w="9659" w:type="dxa"/>
          </w:tcPr>
          <w:p w:rsidR="00AF2342" w:rsidRPr="00FA2349" w:rsidRDefault="00753BEB" w:rsidP="00080AFE">
            <w:pPr>
              <w:rPr>
                <w:rFonts w:ascii="Arial" w:hAnsi="Arial" w:cs="Arial"/>
                <w:b/>
                <w:bCs/>
                <w:sz w:val="18"/>
                <w:szCs w:val="18"/>
              </w:rPr>
            </w:pPr>
            <w:r w:rsidRPr="00FA2349">
              <w:rPr>
                <w:rFonts w:ascii="Arial" w:hAnsi="Arial" w:cs="Arial"/>
                <w:b/>
                <w:bCs/>
                <w:sz w:val="18"/>
                <w:szCs w:val="18"/>
              </w:rPr>
              <w:t>This period:</w:t>
            </w:r>
          </w:p>
          <w:p w:rsidR="00294B09" w:rsidRPr="00FA2349" w:rsidRDefault="00753BEB" w:rsidP="00D41FF2">
            <w:pPr>
              <w:pStyle w:val="ListParagraph"/>
              <w:numPr>
                <w:ilvl w:val="0"/>
                <w:numId w:val="23"/>
              </w:numPr>
              <w:rPr>
                <w:rFonts w:ascii="Arial" w:hAnsi="Arial" w:cs="Arial"/>
                <w:bCs/>
                <w:sz w:val="18"/>
                <w:szCs w:val="18"/>
              </w:rPr>
            </w:pPr>
            <w:r w:rsidRPr="00FA2349">
              <w:rPr>
                <w:rFonts w:ascii="Arial" w:hAnsi="Arial" w:cs="Arial"/>
                <w:bCs/>
                <w:sz w:val="18"/>
                <w:szCs w:val="18"/>
              </w:rPr>
              <w:t>Preparation of graphic design for wayfinding totems</w:t>
            </w:r>
          </w:p>
          <w:p w:rsidR="00D41FF2" w:rsidRPr="00FA2349" w:rsidRDefault="00753BEB" w:rsidP="00294B09">
            <w:pPr>
              <w:pStyle w:val="ListParagraph"/>
              <w:numPr>
                <w:ilvl w:val="0"/>
                <w:numId w:val="23"/>
              </w:numPr>
              <w:rPr>
                <w:rFonts w:ascii="Arial" w:hAnsi="Arial" w:cs="Arial"/>
                <w:bCs/>
                <w:sz w:val="18"/>
                <w:szCs w:val="18"/>
              </w:rPr>
            </w:pPr>
            <w:r w:rsidRPr="00FA2349">
              <w:rPr>
                <w:rFonts w:ascii="Arial" w:hAnsi="Arial" w:cs="Arial"/>
                <w:bCs/>
                <w:sz w:val="18"/>
                <w:szCs w:val="18"/>
              </w:rPr>
              <w:t>Preparation of foundations for wayfinding totems</w:t>
            </w:r>
          </w:p>
          <w:p w:rsidR="00294B09" w:rsidRPr="00FA2349" w:rsidRDefault="00141AB3" w:rsidP="00294B09">
            <w:pPr>
              <w:rPr>
                <w:rFonts w:ascii="Arial" w:hAnsi="Arial" w:cs="Arial"/>
                <w:bCs/>
                <w:sz w:val="18"/>
                <w:szCs w:val="18"/>
              </w:rPr>
            </w:pPr>
          </w:p>
          <w:p w:rsidR="00294B09" w:rsidRPr="00FA2349" w:rsidRDefault="00753BEB" w:rsidP="00294B09">
            <w:pPr>
              <w:rPr>
                <w:rFonts w:ascii="Arial" w:hAnsi="Arial" w:cs="Arial"/>
                <w:b/>
                <w:bCs/>
                <w:sz w:val="18"/>
                <w:szCs w:val="18"/>
              </w:rPr>
            </w:pPr>
            <w:r w:rsidRPr="00FA2349">
              <w:rPr>
                <w:rFonts w:ascii="Arial" w:hAnsi="Arial" w:cs="Arial"/>
                <w:b/>
                <w:bCs/>
                <w:sz w:val="18"/>
                <w:szCs w:val="18"/>
              </w:rPr>
              <w:t>Next Period:</w:t>
            </w:r>
          </w:p>
          <w:p w:rsidR="001C0302" w:rsidRDefault="00753BEB" w:rsidP="001C0302">
            <w:pPr>
              <w:pStyle w:val="ListParagraph"/>
              <w:numPr>
                <w:ilvl w:val="0"/>
                <w:numId w:val="24"/>
              </w:numPr>
              <w:rPr>
                <w:rFonts w:ascii="Arial" w:hAnsi="Arial" w:cs="Arial"/>
                <w:bCs/>
                <w:sz w:val="18"/>
                <w:szCs w:val="18"/>
              </w:rPr>
            </w:pPr>
            <w:r w:rsidRPr="00FA2349">
              <w:rPr>
                <w:rFonts w:ascii="Arial" w:hAnsi="Arial" w:cs="Arial"/>
                <w:bCs/>
                <w:sz w:val="18"/>
                <w:szCs w:val="18"/>
              </w:rPr>
              <w:t>Finalise graphics and attach to totems</w:t>
            </w:r>
          </w:p>
          <w:p w:rsidR="001C0302" w:rsidRDefault="00753BEB" w:rsidP="001C0302">
            <w:pPr>
              <w:pStyle w:val="ListParagraph"/>
              <w:numPr>
                <w:ilvl w:val="0"/>
                <w:numId w:val="24"/>
              </w:numPr>
              <w:rPr>
                <w:rFonts w:ascii="Arial" w:hAnsi="Arial" w:cs="Arial"/>
                <w:bCs/>
                <w:sz w:val="18"/>
                <w:szCs w:val="18"/>
              </w:rPr>
            </w:pPr>
            <w:r w:rsidRPr="001C0302">
              <w:rPr>
                <w:rFonts w:ascii="Arial" w:hAnsi="Arial" w:cs="Arial"/>
                <w:bCs/>
                <w:sz w:val="18"/>
                <w:szCs w:val="18"/>
              </w:rPr>
              <w:t xml:space="preserve">Delivery and installation of totems </w:t>
            </w:r>
          </w:p>
          <w:p w:rsidR="001C0302" w:rsidRPr="001C0302" w:rsidRDefault="00141AB3" w:rsidP="001C0302">
            <w:pPr>
              <w:pStyle w:val="ListParagraph"/>
              <w:ind w:left="360"/>
              <w:rPr>
                <w:rFonts w:ascii="Arial" w:hAnsi="Arial" w:cs="Arial"/>
                <w:bCs/>
                <w:sz w:val="18"/>
                <w:szCs w:val="18"/>
              </w:rPr>
            </w:pPr>
          </w:p>
          <w:p w:rsidR="001C0302" w:rsidRPr="001C0302" w:rsidRDefault="00753BEB" w:rsidP="001C0302">
            <w:pPr>
              <w:rPr>
                <w:rFonts w:ascii="Arial" w:hAnsi="Arial" w:cs="Arial"/>
                <w:bCs/>
                <w:sz w:val="18"/>
                <w:szCs w:val="18"/>
              </w:rPr>
            </w:pPr>
            <w:r w:rsidRPr="00FA2349">
              <w:rPr>
                <w:rFonts w:ascii="Arial" w:hAnsi="Arial" w:cs="Arial"/>
                <w:bCs/>
                <w:sz w:val="18"/>
                <w:szCs w:val="18"/>
              </w:rPr>
              <w:t xml:space="preserve"> </w:t>
            </w:r>
            <w:r w:rsidRPr="001C0302">
              <w:rPr>
                <w:rFonts w:ascii="Arial" w:hAnsi="Arial" w:cs="Arial"/>
                <w:bCs/>
                <w:sz w:val="18"/>
                <w:szCs w:val="18"/>
              </w:rPr>
              <w:t xml:space="preserve">Project is amber due to programme slippage against the published delivery </w:t>
            </w:r>
            <w:r>
              <w:rPr>
                <w:rFonts w:ascii="Arial" w:hAnsi="Arial" w:cs="Arial"/>
                <w:bCs/>
                <w:sz w:val="18"/>
                <w:szCs w:val="18"/>
              </w:rPr>
              <w:t xml:space="preserve">milestones. </w:t>
            </w:r>
          </w:p>
        </w:tc>
        <w:tc>
          <w:tcPr>
            <w:tcW w:w="1130" w:type="dxa"/>
          </w:tcPr>
          <w:p w:rsidR="00AF2342" w:rsidRDefault="00141AB3" w:rsidP="00080AFE">
            <w:pPr>
              <w:rPr>
                <w:rFonts w:ascii="Arial" w:hAnsi="Arial" w:cs="Arial"/>
                <w:sz w:val="18"/>
                <w:szCs w:val="18"/>
              </w:rPr>
            </w:pPr>
          </w:p>
          <w:p w:rsidR="005110F8" w:rsidRDefault="00141AB3" w:rsidP="005110F8">
            <w:pPr>
              <w:jc w:val="center"/>
              <w:rPr>
                <w:rFonts w:ascii="Arial" w:hAnsi="Arial" w:cs="Arial"/>
                <w:sz w:val="18"/>
                <w:szCs w:val="18"/>
              </w:rPr>
            </w:pPr>
          </w:p>
          <w:p w:rsidR="005110F8" w:rsidRDefault="00141AB3" w:rsidP="005110F8">
            <w:pPr>
              <w:jc w:val="center"/>
              <w:rPr>
                <w:rFonts w:ascii="Arial" w:hAnsi="Arial" w:cs="Arial"/>
                <w:sz w:val="18"/>
                <w:szCs w:val="18"/>
              </w:rPr>
            </w:pPr>
          </w:p>
          <w:p w:rsidR="00AF2342" w:rsidRPr="008C7BC4" w:rsidRDefault="00753BEB" w:rsidP="005110F8">
            <w:pPr>
              <w:jc w:val="center"/>
              <w:rPr>
                <w:rFonts w:ascii="Arial" w:hAnsi="Arial" w:cs="Arial"/>
                <w:sz w:val="18"/>
                <w:szCs w:val="18"/>
              </w:rPr>
            </w:pPr>
            <w:r>
              <w:rPr>
                <w:rFonts w:ascii="Arial" w:hAnsi="Arial" w:cs="Arial"/>
                <w:noProof/>
                <w:sz w:val="18"/>
                <w:szCs w:val="18"/>
                <w:lang w:eastAsia="en-GB"/>
              </w:rPr>
              <w:drawing>
                <wp:inline distT="0" distB="0" distL="0" distR="0">
                  <wp:extent cx="225425" cy="24384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05257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5425" cy="243840"/>
                          </a:xfrm>
                          <a:prstGeom prst="rect">
                            <a:avLst/>
                          </a:prstGeom>
                          <a:noFill/>
                        </pic:spPr>
                      </pic:pic>
                    </a:graphicData>
                  </a:graphic>
                </wp:inline>
              </w:drawing>
            </w:r>
          </w:p>
        </w:tc>
      </w:tr>
      <w:tr w:rsidR="00BD4E70" w:rsidTr="009A16DE">
        <w:tc>
          <w:tcPr>
            <w:tcW w:w="3431" w:type="dxa"/>
          </w:tcPr>
          <w:p w:rsidR="00B112AE" w:rsidRPr="00FA2349" w:rsidRDefault="00753BEB" w:rsidP="00B112AE">
            <w:pPr>
              <w:rPr>
                <w:rFonts w:ascii="Arial" w:hAnsi="Arial" w:cs="Arial"/>
                <w:b/>
              </w:rPr>
            </w:pPr>
            <w:r w:rsidRPr="00FA2349">
              <w:rPr>
                <w:rFonts w:ascii="Arial" w:hAnsi="Arial" w:cs="Arial"/>
                <w:b/>
              </w:rPr>
              <w:t>Cottam Parkway</w:t>
            </w:r>
          </w:p>
          <w:p w:rsidR="00B112AE" w:rsidRPr="00FA2349" w:rsidRDefault="00141AB3" w:rsidP="00B112AE">
            <w:pPr>
              <w:rPr>
                <w:rFonts w:ascii="Arial" w:hAnsi="Arial" w:cs="Arial"/>
                <w:b/>
                <w:sz w:val="18"/>
              </w:rPr>
            </w:pPr>
          </w:p>
          <w:p w:rsidR="00B112AE" w:rsidRPr="00FA2349" w:rsidRDefault="00141AB3" w:rsidP="00B112AE">
            <w:pPr>
              <w:rPr>
                <w:rFonts w:ascii="Arial" w:hAnsi="Arial" w:cs="Arial"/>
                <w:b/>
                <w:sz w:val="18"/>
              </w:rPr>
            </w:pPr>
          </w:p>
          <w:p w:rsidR="00B112AE" w:rsidRPr="00FA2349" w:rsidRDefault="00753BEB" w:rsidP="00B112AE">
            <w:pPr>
              <w:rPr>
                <w:rFonts w:ascii="Arial" w:hAnsi="Arial" w:cs="Arial"/>
                <w:sz w:val="18"/>
              </w:rPr>
            </w:pPr>
            <w:r w:rsidRPr="00FA2349">
              <w:rPr>
                <w:rFonts w:ascii="Arial" w:hAnsi="Arial" w:cs="Arial"/>
                <w:sz w:val="18"/>
              </w:rPr>
              <w:t>Lancashire County Council</w:t>
            </w:r>
          </w:p>
          <w:p w:rsidR="00B112AE" w:rsidRPr="00FA2349" w:rsidRDefault="00753BEB" w:rsidP="00B112AE">
            <w:pPr>
              <w:rPr>
                <w:rFonts w:ascii="Arial" w:hAnsi="Arial" w:cs="Arial"/>
                <w:sz w:val="18"/>
              </w:rPr>
            </w:pPr>
            <w:r w:rsidRPr="00FA2349">
              <w:rPr>
                <w:rFonts w:ascii="Arial" w:hAnsi="Arial" w:cs="Arial"/>
                <w:sz w:val="18"/>
              </w:rPr>
              <w:t>Joanne Hudson</w:t>
            </w:r>
          </w:p>
          <w:p w:rsidR="00B112AE" w:rsidRPr="00FA2349" w:rsidRDefault="00141AB3" w:rsidP="00377006">
            <w:pPr>
              <w:rPr>
                <w:rFonts w:ascii="Arial" w:hAnsi="Arial" w:cs="Arial"/>
                <w:b/>
              </w:rPr>
            </w:pPr>
            <w:hyperlink r:id="rId12" w:history="1">
              <w:r w:rsidR="00753BEB" w:rsidRPr="00FA2349">
                <w:rPr>
                  <w:rStyle w:val="Hyperlink"/>
                  <w:rFonts w:ascii="Arial" w:hAnsi="Arial" w:cs="Arial"/>
                  <w:sz w:val="18"/>
                </w:rPr>
                <w:t>Joanne.Hudson@lancashire.gov.uk</w:t>
              </w:r>
            </w:hyperlink>
          </w:p>
        </w:tc>
        <w:tc>
          <w:tcPr>
            <w:tcW w:w="966" w:type="dxa"/>
          </w:tcPr>
          <w:p w:rsidR="00B112AE" w:rsidRPr="00FA2349" w:rsidRDefault="00753BEB" w:rsidP="00CD4DEA">
            <w:pPr>
              <w:rPr>
                <w:rFonts w:ascii="Arial" w:hAnsi="Arial" w:cs="Arial"/>
                <w:sz w:val="18"/>
                <w:szCs w:val="18"/>
              </w:rPr>
            </w:pPr>
            <w:r w:rsidRPr="00FA2349">
              <w:rPr>
                <w:rFonts w:ascii="Arial" w:hAnsi="Arial" w:cs="Arial"/>
                <w:sz w:val="18"/>
                <w:szCs w:val="18"/>
              </w:rPr>
              <w:t>597</w:t>
            </w:r>
          </w:p>
        </w:tc>
        <w:tc>
          <w:tcPr>
            <w:tcW w:w="3798" w:type="dxa"/>
          </w:tcPr>
          <w:p w:rsidR="00B112AE" w:rsidRPr="00FA2349" w:rsidRDefault="00753BEB" w:rsidP="00CD4DEA">
            <w:pPr>
              <w:rPr>
                <w:rFonts w:ascii="Arial" w:hAnsi="Arial" w:cs="Arial"/>
                <w:sz w:val="18"/>
                <w:szCs w:val="18"/>
              </w:rPr>
            </w:pPr>
            <w:r w:rsidRPr="00FA2349">
              <w:rPr>
                <w:rFonts w:ascii="Arial" w:hAnsi="Arial" w:cs="Arial"/>
                <w:sz w:val="18"/>
                <w:szCs w:val="18"/>
              </w:rPr>
              <w:t>New railway station at Cottam</w:t>
            </w:r>
          </w:p>
        </w:tc>
        <w:tc>
          <w:tcPr>
            <w:tcW w:w="1277" w:type="dxa"/>
          </w:tcPr>
          <w:p w:rsidR="00B112AE" w:rsidRPr="00FA2349" w:rsidRDefault="00753BEB" w:rsidP="00CD4DEA">
            <w:pPr>
              <w:rPr>
                <w:rFonts w:ascii="Arial" w:hAnsi="Arial" w:cs="Arial"/>
                <w:sz w:val="18"/>
                <w:szCs w:val="18"/>
              </w:rPr>
            </w:pPr>
            <w:r w:rsidRPr="00FA2349">
              <w:rPr>
                <w:rFonts w:ascii="Arial" w:hAnsi="Arial" w:cs="Arial"/>
                <w:sz w:val="18"/>
                <w:szCs w:val="18"/>
              </w:rPr>
              <w:t>Design</w:t>
            </w:r>
          </w:p>
        </w:tc>
        <w:tc>
          <w:tcPr>
            <w:tcW w:w="1237" w:type="dxa"/>
          </w:tcPr>
          <w:p w:rsidR="00B112AE" w:rsidRPr="00FA2349" w:rsidRDefault="00753BEB" w:rsidP="00B112AE">
            <w:pPr>
              <w:rPr>
                <w:rFonts w:ascii="Arial" w:hAnsi="Arial" w:cs="Arial"/>
                <w:sz w:val="18"/>
                <w:szCs w:val="18"/>
              </w:rPr>
            </w:pPr>
            <w:r w:rsidRPr="00FA2349">
              <w:rPr>
                <w:rFonts w:ascii="Arial" w:hAnsi="Arial" w:cs="Arial"/>
                <w:sz w:val="18"/>
                <w:szCs w:val="18"/>
              </w:rPr>
              <w:t xml:space="preserve">£25m </w:t>
            </w:r>
          </w:p>
          <w:p w:rsidR="00B112AE" w:rsidRPr="00FA2349" w:rsidRDefault="00141AB3" w:rsidP="00B112AE">
            <w:pPr>
              <w:rPr>
                <w:rFonts w:ascii="Arial" w:hAnsi="Arial" w:cs="Arial"/>
                <w:sz w:val="18"/>
                <w:szCs w:val="18"/>
              </w:rPr>
            </w:pPr>
          </w:p>
          <w:p w:rsidR="00B112AE" w:rsidRPr="00FA2349" w:rsidRDefault="00753BEB" w:rsidP="00B112AE">
            <w:pPr>
              <w:rPr>
                <w:rFonts w:ascii="Arial" w:hAnsi="Arial" w:cs="Arial"/>
                <w:sz w:val="18"/>
                <w:szCs w:val="18"/>
              </w:rPr>
            </w:pPr>
            <w:r w:rsidRPr="00FA2349">
              <w:rPr>
                <w:rFonts w:ascii="Arial" w:hAnsi="Arial" w:cs="Arial"/>
                <w:sz w:val="18"/>
                <w:szCs w:val="18"/>
              </w:rPr>
              <w:t>(CD commitment £1.6m)</w:t>
            </w:r>
          </w:p>
        </w:tc>
        <w:tc>
          <w:tcPr>
            <w:tcW w:w="1467" w:type="dxa"/>
          </w:tcPr>
          <w:p w:rsidR="00B112AE" w:rsidRPr="00FA2349" w:rsidRDefault="00753BEB" w:rsidP="00D73C49">
            <w:pPr>
              <w:rPr>
                <w:rFonts w:ascii="Arial" w:hAnsi="Arial" w:cs="Arial"/>
                <w:sz w:val="18"/>
                <w:szCs w:val="18"/>
              </w:rPr>
            </w:pPr>
            <w:r w:rsidRPr="00FA2349">
              <w:rPr>
                <w:rFonts w:ascii="Arial" w:hAnsi="Arial" w:cs="Arial"/>
                <w:sz w:val="18"/>
                <w:szCs w:val="18"/>
              </w:rPr>
              <w:t>£0.3</w:t>
            </w:r>
            <w:r>
              <w:rPr>
                <w:rFonts w:ascii="Arial" w:hAnsi="Arial" w:cs="Arial"/>
                <w:sz w:val="18"/>
                <w:szCs w:val="18"/>
              </w:rPr>
              <w:t>38</w:t>
            </w:r>
            <w:r w:rsidRPr="00FA2349">
              <w:rPr>
                <w:rFonts w:ascii="Arial" w:hAnsi="Arial" w:cs="Arial"/>
                <w:sz w:val="18"/>
                <w:szCs w:val="18"/>
              </w:rPr>
              <w:t>m</w:t>
            </w:r>
          </w:p>
        </w:tc>
        <w:tc>
          <w:tcPr>
            <w:tcW w:w="9659" w:type="dxa"/>
          </w:tcPr>
          <w:p w:rsidR="00B112AE" w:rsidRPr="00FA2349" w:rsidRDefault="00753BEB" w:rsidP="00CE1D7A">
            <w:pPr>
              <w:rPr>
                <w:rFonts w:ascii="Arial" w:hAnsi="Arial" w:cs="Arial"/>
                <w:b/>
                <w:bCs/>
                <w:sz w:val="18"/>
                <w:szCs w:val="18"/>
              </w:rPr>
            </w:pPr>
            <w:r w:rsidRPr="00FA2349">
              <w:rPr>
                <w:rFonts w:ascii="Arial" w:hAnsi="Arial" w:cs="Arial"/>
                <w:b/>
                <w:bCs/>
                <w:sz w:val="18"/>
                <w:szCs w:val="18"/>
              </w:rPr>
              <w:t>This period:</w:t>
            </w:r>
          </w:p>
          <w:p w:rsidR="00DE6507" w:rsidRPr="00FA2349" w:rsidRDefault="00753BEB" w:rsidP="00715DB3">
            <w:pPr>
              <w:pStyle w:val="ListParagraph"/>
              <w:numPr>
                <w:ilvl w:val="0"/>
                <w:numId w:val="25"/>
              </w:numPr>
              <w:rPr>
                <w:rFonts w:ascii="Arial" w:hAnsi="Arial" w:cs="Arial"/>
                <w:bCs/>
                <w:sz w:val="18"/>
                <w:szCs w:val="18"/>
              </w:rPr>
            </w:pPr>
            <w:r w:rsidRPr="00FA2349">
              <w:rPr>
                <w:rFonts w:ascii="Arial" w:hAnsi="Arial" w:cs="Arial"/>
                <w:bCs/>
                <w:sz w:val="18"/>
                <w:szCs w:val="18"/>
              </w:rPr>
              <w:t>Traffic modelling complete</w:t>
            </w:r>
          </w:p>
          <w:p w:rsidR="00715DB3" w:rsidRPr="00FA2349" w:rsidRDefault="00753BEB" w:rsidP="00715DB3">
            <w:pPr>
              <w:pStyle w:val="ListParagraph"/>
              <w:numPr>
                <w:ilvl w:val="0"/>
                <w:numId w:val="25"/>
              </w:numPr>
              <w:rPr>
                <w:rFonts w:ascii="Arial" w:hAnsi="Arial" w:cs="Arial"/>
                <w:bCs/>
                <w:sz w:val="18"/>
                <w:szCs w:val="18"/>
              </w:rPr>
            </w:pPr>
            <w:r w:rsidRPr="00FA2349">
              <w:rPr>
                <w:rFonts w:ascii="Arial" w:hAnsi="Arial" w:cs="Arial"/>
                <w:bCs/>
                <w:sz w:val="18"/>
                <w:szCs w:val="18"/>
              </w:rPr>
              <w:t xml:space="preserve">Outline delivery programme prepared </w:t>
            </w:r>
          </w:p>
          <w:p w:rsidR="00DE6507" w:rsidRPr="00FA2349" w:rsidRDefault="00753BEB" w:rsidP="00715DB3">
            <w:pPr>
              <w:pStyle w:val="ListParagraph"/>
              <w:numPr>
                <w:ilvl w:val="0"/>
                <w:numId w:val="25"/>
              </w:numPr>
              <w:rPr>
                <w:rFonts w:ascii="Arial" w:hAnsi="Arial" w:cs="Arial"/>
                <w:bCs/>
                <w:sz w:val="18"/>
                <w:szCs w:val="18"/>
              </w:rPr>
            </w:pPr>
            <w:r w:rsidRPr="00FA2349">
              <w:rPr>
                <w:rFonts w:ascii="Arial" w:hAnsi="Arial" w:cs="Arial"/>
                <w:bCs/>
                <w:sz w:val="18"/>
                <w:szCs w:val="18"/>
              </w:rPr>
              <w:t xml:space="preserve">Cabinet approval </w:t>
            </w:r>
            <w:r>
              <w:rPr>
                <w:rFonts w:ascii="Arial" w:hAnsi="Arial" w:cs="Arial"/>
                <w:bCs/>
                <w:sz w:val="18"/>
                <w:szCs w:val="18"/>
              </w:rPr>
              <w:t xml:space="preserve">confirmed </w:t>
            </w:r>
            <w:r w:rsidRPr="00FA2349">
              <w:rPr>
                <w:rFonts w:ascii="Arial" w:hAnsi="Arial" w:cs="Arial"/>
                <w:bCs/>
                <w:sz w:val="18"/>
                <w:szCs w:val="18"/>
              </w:rPr>
              <w:t>for land acquisition</w:t>
            </w:r>
          </w:p>
          <w:p w:rsidR="00DE6507" w:rsidRPr="00FA2349" w:rsidRDefault="00753BEB" w:rsidP="00715DB3">
            <w:pPr>
              <w:pStyle w:val="ListParagraph"/>
              <w:numPr>
                <w:ilvl w:val="0"/>
                <w:numId w:val="25"/>
              </w:numPr>
              <w:rPr>
                <w:rFonts w:ascii="Arial" w:hAnsi="Arial" w:cs="Arial"/>
                <w:bCs/>
                <w:sz w:val="18"/>
                <w:szCs w:val="18"/>
              </w:rPr>
            </w:pPr>
            <w:r w:rsidRPr="00FA2349">
              <w:rPr>
                <w:rFonts w:ascii="Arial" w:hAnsi="Arial" w:cs="Arial"/>
                <w:bCs/>
                <w:sz w:val="18"/>
                <w:szCs w:val="18"/>
              </w:rPr>
              <w:t>Jacobs commissioned to oversee GRIP 3 options selection for railway structures</w:t>
            </w:r>
          </w:p>
          <w:p w:rsidR="00DE6507" w:rsidRPr="00FA2349" w:rsidRDefault="00753BEB" w:rsidP="00715DB3">
            <w:pPr>
              <w:pStyle w:val="ListParagraph"/>
              <w:numPr>
                <w:ilvl w:val="0"/>
                <w:numId w:val="25"/>
              </w:numPr>
              <w:rPr>
                <w:rFonts w:ascii="Arial" w:hAnsi="Arial" w:cs="Arial"/>
                <w:bCs/>
                <w:sz w:val="18"/>
                <w:szCs w:val="18"/>
              </w:rPr>
            </w:pPr>
            <w:r w:rsidRPr="00FA2349">
              <w:rPr>
                <w:rFonts w:ascii="Arial" w:hAnsi="Arial" w:cs="Arial"/>
                <w:bCs/>
                <w:sz w:val="18"/>
                <w:szCs w:val="18"/>
              </w:rPr>
              <w:t xml:space="preserve">Ecological surveys underway </w:t>
            </w:r>
          </w:p>
          <w:p w:rsidR="00DE6507" w:rsidRPr="00FA2349" w:rsidRDefault="00753BEB" w:rsidP="00715DB3">
            <w:pPr>
              <w:pStyle w:val="ListParagraph"/>
              <w:numPr>
                <w:ilvl w:val="0"/>
                <w:numId w:val="25"/>
              </w:numPr>
              <w:rPr>
                <w:rFonts w:ascii="Arial" w:hAnsi="Arial" w:cs="Arial"/>
                <w:bCs/>
                <w:sz w:val="18"/>
                <w:szCs w:val="18"/>
              </w:rPr>
            </w:pPr>
            <w:r w:rsidRPr="00FA2349">
              <w:rPr>
                <w:rFonts w:ascii="Arial" w:hAnsi="Arial" w:cs="Arial"/>
                <w:bCs/>
                <w:sz w:val="18"/>
                <w:szCs w:val="18"/>
              </w:rPr>
              <w:t xml:space="preserve">Further discussions with landowners </w:t>
            </w:r>
          </w:p>
          <w:p w:rsidR="00CE1D7A" w:rsidRPr="00FA2349" w:rsidRDefault="00141AB3" w:rsidP="00CE1D7A">
            <w:pPr>
              <w:rPr>
                <w:rFonts w:ascii="Arial" w:hAnsi="Arial" w:cs="Arial"/>
                <w:b/>
                <w:bCs/>
                <w:sz w:val="18"/>
                <w:szCs w:val="18"/>
              </w:rPr>
            </w:pPr>
          </w:p>
          <w:p w:rsidR="00CE1D7A" w:rsidRPr="00FA2349" w:rsidRDefault="00753BEB" w:rsidP="00CE1D7A">
            <w:pPr>
              <w:rPr>
                <w:rFonts w:ascii="Arial" w:hAnsi="Arial" w:cs="Arial"/>
                <w:b/>
                <w:bCs/>
                <w:sz w:val="18"/>
                <w:szCs w:val="18"/>
              </w:rPr>
            </w:pPr>
            <w:r w:rsidRPr="00FA2349">
              <w:rPr>
                <w:rFonts w:ascii="Arial" w:hAnsi="Arial" w:cs="Arial"/>
                <w:b/>
                <w:bCs/>
                <w:sz w:val="18"/>
                <w:szCs w:val="18"/>
              </w:rPr>
              <w:t>Looking forward:</w:t>
            </w:r>
          </w:p>
          <w:p w:rsidR="00CE1D7A" w:rsidRPr="00FA2349" w:rsidRDefault="00753BEB" w:rsidP="00750FF1">
            <w:pPr>
              <w:pStyle w:val="NoSpacing"/>
              <w:numPr>
                <w:ilvl w:val="0"/>
                <w:numId w:val="22"/>
              </w:numPr>
              <w:rPr>
                <w:rFonts w:ascii="Arial" w:hAnsi="Arial" w:cs="Arial"/>
                <w:sz w:val="18"/>
                <w:szCs w:val="18"/>
              </w:rPr>
            </w:pPr>
            <w:r w:rsidRPr="00FA2349">
              <w:rPr>
                <w:rFonts w:ascii="Arial" w:hAnsi="Arial" w:cs="Arial"/>
                <w:sz w:val="18"/>
                <w:szCs w:val="18"/>
              </w:rPr>
              <w:t xml:space="preserve">Further environmental surveys and preparation of the planning environmental statement </w:t>
            </w:r>
          </w:p>
          <w:p w:rsidR="00CE1D7A" w:rsidRPr="00FA2349" w:rsidRDefault="00753BEB" w:rsidP="00750FF1">
            <w:pPr>
              <w:pStyle w:val="NoSpacing"/>
              <w:numPr>
                <w:ilvl w:val="0"/>
                <w:numId w:val="22"/>
              </w:numPr>
              <w:rPr>
                <w:rFonts w:ascii="Arial" w:hAnsi="Arial" w:cs="Arial"/>
                <w:sz w:val="18"/>
                <w:szCs w:val="18"/>
              </w:rPr>
            </w:pPr>
            <w:r w:rsidRPr="00FA2349">
              <w:rPr>
                <w:rFonts w:ascii="Arial" w:hAnsi="Arial" w:cs="Arial"/>
                <w:sz w:val="18"/>
                <w:szCs w:val="18"/>
              </w:rPr>
              <w:t xml:space="preserve">Anticipate of completion of traffic impact assessment </w:t>
            </w:r>
          </w:p>
          <w:p w:rsidR="00CE1D7A" w:rsidRPr="00FA2349" w:rsidRDefault="00753BEB" w:rsidP="00750FF1">
            <w:pPr>
              <w:pStyle w:val="NoSpacing"/>
              <w:numPr>
                <w:ilvl w:val="0"/>
                <w:numId w:val="22"/>
              </w:numPr>
            </w:pPr>
            <w:r w:rsidRPr="00FA2349">
              <w:rPr>
                <w:rFonts w:ascii="Arial" w:hAnsi="Arial" w:cs="Arial"/>
                <w:sz w:val="18"/>
                <w:szCs w:val="18"/>
              </w:rPr>
              <w:t xml:space="preserve">Jacobs to progress GRIP 3 options selection activities including liaison with Network Rail </w:t>
            </w:r>
          </w:p>
          <w:p w:rsidR="00BD052E" w:rsidRPr="00FA2349" w:rsidRDefault="00753BEB" w:rsidP="00750FF1">
            <w:pPr>
              <w:pStyle w:val="NoSpacing"/>
              <w:numPr>
                <w:ilvl w:val="0"/>
                <w:numId w:val="22"/>
              </w:numPr>
              <w:rPr>
                <w:rFonts w:ascii="Arial" w:hAnsi="Arial" w:cs="Arial"/>
              </w:rPr>
            </w:pPr>
            <w:r w:rsidRPr="00FA2349">
              <w:rPr>
                <w:rFonts w:ascii="Arial" w:hAnsi="Arial" w:cs="Arial"/>
                <w:sz w:val="18"/>
              </w:rPr>
              <w:t xml:space="preserve">Completion of concept design for access road </w:t>
            </w:r>
          </w:p>
          <w:p w:rsidR="00BD052E" w:rsidRPr="00FA2349" w:rsidRDefault="00753BEB" w:rsidP="00750FF1">
            <w:pPr>
              <w:pStyle w:val="NoSpacing"/>
              <w:numPr>
                <w:ilvl w:val="0"/>
                <w:numId w:val="22"/>
              </w:numPr>
              <w:rPr>
                <w:rFonts w:ascii="Arial" w:hAnsi="Arial" w:cs="Arial"/>
              </w:rPr>
            </w:pPr>
            <w:r w:rsidRPr="00FA2349">
              <w:rPr>
                <w:rFonts w:ascii="Arial" w:hAnsi="Arial" w:cs="Arial"/>
                <w:sz w:val="18"/>
              </w:rPr>
              <w:t xml:space="preserve">Procurement strategy agreed with cabinet approval secured </w:t>
            </w:r>
          </w:p>
          <w:p w:rsidR="00BD052E" w:rsidRPr="00FA2349" w:rsidRDefault="00753BEB" w:rsidP="00750FF1">
            <w:pPr>
              <w:pStyle w:val="NoSpacing"/>
              <w:numPr>
                <w:ilvl w:val="0"/>
                <w:numId w:val="22"/>
              </w:numPr>
              <w:rPr>
                <w:rFonts w:ascii="Arial" w:hAnsi="Arial" w:cs="Arial"/>
                <w:sz w:val="18"/>
              </w:rPr>
            </w:pPr>
            <w:r w:rsidRPr="00FA2349">
              <w:rPr>
                <w:rFonts w:ascii="Arial" w:hAnsi="Arial" w:cs="Arial"/>
                <w:sz w:val="18"/>
              </w:rPr>
              <w:t xml:space="preserve">Ongoing liaison with landowners </w:t>
            </w:r>
          </w:p>
          <w:p w:rsidR="00BD052E" w:rsidRPr="00FA2349" w:rsidRDefault="00753BEB" w:rsidP="00750FF1">
            <w:pPr>
              <w:pStyle w:val="NoSpacing"/>
              <w:numPr>
                <w:ilvl w:val="0"/>
                <w:numId w:val="22"/>
              </w:numPr>
              <w:rPr>
                <w:rFonts w:ascii="Arial" w:hAnsi="Arial" w:cs="Arial"/>
              </w:rPr>
            </w:pPr>
            <w:r w:rsidRPr="00FA2349">
              <w:rPr>
                <w:rFonts w:ascii="Arial" w:hAnsi="Arial" w:cs="Arial"/>
                <w:sz w:val="18"/>
              </w:rPr>
              <w:t>Anticipate planning consultation in summer 2021</w:t>
            </w:r>
          </w:p>
        </w:tc>
        <w:tc>
          <w:tcPr>
            <w:tcW w:w="1130" w:type="dxa"/>
            <w:shd w:val="clear" w:color="auto" w:fill="auto"/>
          </w:tcPr>
          <w:p w:rsidR="005110F8" w:rsidRDefault="00141AB3" w:rsidP="005110F8">
            <w:pPr>
              <w:jc w:val="center"/>
              <w:rPr>
                <w:rFonts w:ascii="Arial" w:hAnsi="Arial" w:cs="Arial"/>
                <w:sz w:val="18"/>
                <w:szCs w:val="18"/>
              </w:rPr>
            </w:pPr>
          </w:p>
          <w:p w:rsidR="005110F8" w:rsidRDefault="00141AB3" w:rsidP="005110F8">
            <w:pPr>
              <w:jc w:val="center"/>
              <w:rPr>
                <w:rFonts w:ascii="Arial" w:hAnsi="Arial" w:cs="Arial"/>
                <w:sz w:val="18"/>
                <w:szCs w:val="18"/>
              </w:rPr>
            </w:pPr>
          </w:p>
          <w:p w:rsidR="005110F8" w:rsidRDefault="00141AB3" w:rsidP="005110F8">
            <w:pPr>
              <w:jc w:val="center"/>
              <w:rPr>
                <w:rFonts w:ascii="Arial" w:hAnsi="Arial" w:cs="Arial"/>
                <w:sz w:val="18"/>
                <w:szCs w:val="18"/>
              </w:rPr>
            </w:pPr>
          </w:p>
          <w:p w:rsidR="005110F8" w:rsidRDefault="00141AB3" w:rsidP="005110F8">
            <w:pPr>
              <w:jc w:val="center"/>
              <w:rPr>
                <w:rFonts w:ascii="Arial" w:hAnsi="Arial" w:cs="Arial"/>
                <w:sz w:val="18"/>
                <w:szCs w:val="18"/>
              </w:rPr>
            </w:pPr>
          </w:p>
          <w:p w:rsidR="005110F8" w:rsidRDefault="00141AB3" w:rsidP="005110F8">
            <w:pPr>
              <w:jc w:val="center"/>
              <w:rPr>
                <w:rFonts w:ascii="Arial" w:hAnsi="Arial" w:cs="Arial"/>
                <w:sz w:val="18"/>
                <w:szCs w:val="18"/>
              </w:rPr>
            </w:pPr>
          </w:p>
          <w:p w:rsidR="00B112AE" w:rsidRDefault="00753BEB" w:rsidP="005110F8">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212828</wp:posOffset>
                      </wp:positionH>
                      <wp:positionV relativeFrom="paragraph">
                        <wp:posOffset>93123</wp:posOffset>
                      </wp:positionV>
                      <wp:extent cx="233916" cy="244548"/>
                      <wp:effectExtent l="0" t="0" r="13970" b="22225"/>
                      <wp:wrapNone/>
                      <wp:docPr id="10" name="Oval 10"/>
                      <wp:cNvGraphicFramePr/>
                      <a:graphic xmlns:a="http://schemas.openxmlformats.org/drawingml/2006/main">
                        <a:graphicData uri="http://schemas.microsoft.com/office/word/2010/wordprocessingShape">
                          <wps:wsp>
                            <wps:cNvSpPr/>
                            <wps:spPr>
                              <a:xfrm>
                                <a:off x="0" y="0"/>
                                <a:ext cx="233916" cy="244548"/>
                              </a:xfrm>
                              <a:prstGeom prst="ellipse">
                                <a:avLst/>
                              </a:prstGeom>
                              <a:solidFill>
                                <a:srgbClr val="00B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10" o:spid="_x0000_s1025" style="width:18.4pt;height:19.25pt;margin-top:7.35pt;margin-left:16.75pt;mso-wrap-distance-bottom:0;mso-wrap-distance-left:9pt;mso-wrap-distance-right:9pt;mso-wrap-distance-top:0;mso-wrap-style:square;position:absolute;visibility:visible;v-text-anchor:middle;z-index:251664384" fillcolor="#00b050" strokecolor="#0070c0" strokeweight="1pt">
                      <v:stroke joinstyle="miter"/>
                    </v:oval>
                  </w:pict>
                </mc:Fallback>
              </mc:AlternateContent>
            </w:r>
          </w:p>
        </w:tc>
      </w:tr>
      <w:tr w:rsidR="00BD4E70" w:rsidTr="009A16DE">
        <w:tc>
          <w:tcPr>
            <w:tcW w:w="3431" w:type="dxa"/>
          </w:tcPr>
          <w:p w:rsidR="00FB03B6" w:rsidRPr="004F670E" w:rsidRDefault="00753BEB" w:rsidP="00FB03B6">
            <w:pPr>
              <w:rPr>
                <w:rFonts w:ascii="Arial" w:hAnsi="Arial" w:cs="Arial"/>
                <w:b/>
              </w:rPr>
            </w:pPr>
            <w:r>
              <w:rPr>
                <w:rFonts w:ascii="Arial" w:hAnsi="Arial" w:cs="Arial"/>
                <w:b/>
              </w:rPr>
              <w:t>Lancaster Canal Towpath</w:t>
            </w:r>
          </w:p>
          <w:p w:rsidR="00FB03B6" w:rsidRDefault="00141AB3" w:rsidP="00FB03B6">
            <w:pPr>
              <w:rPr>
                <w:sz w:val="18"/>
              </w:rPr>
            </w:pPr>
          </w:p>
          <w:p w:rsidR="00FB03B6" w:rsidRPr="006E0410" w:rsidRDefault="00753BEB" w:rsidP="00FB03B6">
            <w:pPr>
              <w:rPr>
                <w:rFonts w:ascii="Arial" w:hAnsi="Arial" w:cs="Arial"/>
                <w:sz w:val="18"/>
                <w:szCs w:val="18"/>
              </w:rPr>
            </w:pPr>
            <w:r w:rsidRPr="006E0410">
              <w:rPr>
                <w:rFonts w:ascii="Arial" w:hAnsi="Arial" w:cs="Arial"/>
                <w:sz w:val="18"/>
                <w:szCs w:val="18"/>
              </w:rPr>
              <w:t>Preston City Council</w:t>
            </w:r>
          </w:p>
          <w:p w:rsidR="00FB03B6" w:rsidRPr="006E0410" w:rsidRDefault="00753BEB" w:rsidP="00FB03B6">
            <w:pPr>
              <w:rPr>
                <w:rFonts w:ascii="Arial" w:hAnsi="Arial" w:cs="Arial"/>
                <w:sz w:val="18"/>
                <w:szCs w:val="18"/>
              </w:rPr>
            </w:pPr>
            <w:r w:rsidRPr="006E0410">
              <w:rPr>
                <w:rFonts w:ascii="Arial" w:hAnsi="Arial" w:cs="Arial"/>
                <w:sz w:val="18"/>
                <w:szCs w:val="18"/>
              </w:rPr>
              <w:t xml:space="preserve">Drew Gough </w:t>
            </w:r>
          </w:p>
          <w:p w:rsidR="00FB03B6" w:rsidRPr="00FB03B6" w:rsidRDefault="00141AB3" w:rsidP="00B112AE">
            <w:pPr>
              <w:rPr>
                <w:rFonts w:ascii="Arial" w:hAnsi="Arial" w:cs="Arial"/>
                <w:color w:val="0563C1"/>
                <w:sz w:val="14"/>
                <w:szCs w:val="18"/>
                <w:u w:val="single"/>
              </w:rPr>
            </w:pPr>
            <w:hyperlink r:id="rId13" w:history="1">
              <w:r w:rsidR="00753BEB" w:rsidRPr="006E0410">
                <w:rPr>
                  <w:rStyle w:val="Hyperlink"/>
                  <w:rFonts w:ascii="Arial" w:hAnsi="Arial" w:cs="Arial"/>
                  <w:sz w:val="18"/>
                  <w:szCs w:val="18"/>
                </w:rPr>
                <w:t>Dr.gough@preston.gov.uk</w:t>
              </w:r>
            </w:hyperlink>
            <w:r w:rsidR="00753BEB">
              <w:rPr>
                <w:sz w:val="18"/>
              </w:rPr>
              <w:t xml:space="preserve"> </w:t>
            </w:r>
          </w:p>
        </w:tc>
        <w:tc>
          <w:tcPr>
            <w:tcW w:w="966" w:type="dxa"/>
          </w:tcPr>
          <w:p w:rsidR="00FB03B6" w:rsidRPr="00FA2349" w:rsidRDefault="00753BEB" w:rsidP="00CD4DEA">
            <w:pPr>
              <w:rPr>
                <w:rFonts w:ascii="Arial" w:hAnsi="Arial" w:cs="Arial"/>
                <w:sz w:val="18"/>
                <w:szCs w:val="18"/>
              </w:rPr>
            </w:pPr>
            <w:r w:rsidRPr="008C7BC4">
              <w:rPr>
                <w:rFonts w:ascii="Arial" w:hAnsi="Arial" w:cs="Arial"/>
                <w:sz w:val="18"/>
                <w:szCs w:val="18"/>
              </w:rPr>
              <w:t>4317</w:t>
            </w:r>
            <w:r>
              <w:rPr>
                <w:rFonts w:ascii="Arial" w:hAnsi="Arial" w:cs="Arial"/>
                <w:sz w:val="18"/>
                <w:szCs w:val="18"/>
              </w:rPr>
              <w:t xml:space="preserve"> &amp; 5374</w:t>
            </w:r>
          </w:p>
        </w:tc>
        <w:tc>
          <w:tcPr>
            <w:tcW w:w="3798" w:type="dxa"/>
          </w:tcPr>
          <w:p w:rsidR="00FB03B6" w:rsidRPr="00FA2349" w:rsidRDefault="00753BEB" w:rsidP="00CD4DEA">
            <w:pPr>
              <w:rPr>
                <w:rFonts w:ascii="Arial" w:hAnsi="Arial" w:cs="Arial"/>
                <w:sz w:val="18"/>
                <w:szCs w:val="18"/>
              </w:rPr>
            </w:pPr>
            <w:r>
              <w:rPr>
                <w:rFonts w:ascii="Arial" w:hAnsi="Arial" w:cs="Arial"/>
                <w:sz w:val="18"/>
                <w:szCs w:val="18"/>
              </w:rPr>
              <w:t>Improvements between bridge 16 to bridge 19</w:t>
            </w:r>
          </w:p>
        </w:tc>
        <w:tc>
          <w:tcPr>
            <w:tcW w:w="1277" w:type="dxa"/>
          </w:tcPr>
          <w:p w:rsidR="00FB03B6" w:rsidRPr="00FA2349" w:rsidRDefault="00753BEB" w:rsidP="00CD4DEA">
            <w:pPr>
              <w:rPr>
                <w:rFonts w:ascii="Arial" w:hAnsi="Arial" w:cs="Arial"/>
                <w:sz w:val="18"/>
                <w:szCs w:val="18"/>
              </w:rPr>
            </w:pPr>
            <w:r>
              <w:rPr>
                <w:rFonts w:ascii="Arial" w:hAnsi="Arial" w:cs="Arial"/>
                <w:sz w:val="18"/>
                <w:szCs w:val="18"/>
              </w:rPr>
              <w:t>Finalisation of Contractual Documents</w:t>
            </w:r>
          </w:p>
        </w:tc>
        <w:tc>
          <w:tcPr>
            <w:tcW w:w="1237" w:type="dxa"/>
          </w:tcPr>
          <w:p w:rsidR="00FB03B6" w:rsidRDefault="00753BEB" w:rsidP="00B112AE">
            <w:pPr>
              <w:rPr>
                <w:rFonts w:ascii="Arial" w:hAnsi="Arial" w:cs="Arial"/>
                <w:sz w:val="18"/>
                <w:szCs w:val="18"/>
              </w:rPr>
            </w:pPr>
            <w:r>
              <w:rPr>
                <w:rFonts w:ascii="Arial" w:hAnsi="Arial" w:cs="Arial"/>
                <w:sz w:val="18"/>
                <w:szCs w:val="18"/>
              </w:rPr>
              <w:t>£333k</w:t>
            </w:r>
          </w:p>
          <w:p w:rsidR="00BD0955" w:rsidRDefault="00BD0955" w:rsidP="00B112AE">
            <w:pPr>
              <w:rPr>
                <w:rFonts w:ascii="Arial" w:hAnsi="Arial" w:cs="Arial"/>
                <w:sz w:val="18"/>
                <w:szCs w:val="18"/>
              </w:rPr>
            </w:pPr>
          </w:p>
          <w:p w:rsidR="00BD0955" w:rsidRPr="00FA2349" w:rsidRDefault="00BD0955" w:rsidP="00B112AE">
            <w:pPr>
              <w:rPr>
                <w:rFonts w:ascii="Arial" w:hAnsi="Arial" w:cs="Arial"/>
                <w:sz w:val="18"/>
                <w:szCs w:val="18"/>
              </w:rPr>
            </w:pPr>
            <w:r>
              <w:rPr>
                <w:rFonts w:ascii="Arial" w:hAnsi="Arial" w:cs="Arial"/>
                <w:sz w:val="18"/>
                <w:szCs w:val="18"/>
              </w:rPr>
              <w:t>(Funded through s106)</w:t>
            </w:r>
          </w:p>
        </w:tc>
        <w:tc>
          <w:tcPr>
            <w:tcW w:w="1467" w:type="dxa"/>
          </w:tcPr>
          <w:p w:rsidR="00FB03B6" w:rsidRPr="00FA2349" w:rsidRDefault="00753BEB" w:rsidP="00D73C49">
            <w:pPr>
              <w:rPr>
                <w:rFonts w:ascii="Arial" w:hAnsi="Arial" w:cs="Arial"/>
                <w:sz w:val="18"/>
                <w:szCs w:val="18"/>
              </w:rPr>
            </w:pPr>
            <w:r>
              <w:rPr>
                <w:rFonts w:ascii="Arial" w:hAnsi="Arial" w:cs="Arial"/>
                <w:sz w:val="18"/>
                <w:szCs w:val="18"/>
              </w:rPr>
              <w:t>£25k</w:t>
            </w:r>
          </w:p>
        </w:tc>
        <w:tc>
          <w:tcPr>
            <w:tcW w:w="9659" w:type="dxa"/>
          </w:tcPr>
          <w:p w:rsidR="00FB03B6" w:rsidRPr="00282378" w:rsidRDefault="00753BEB" w:rsidP="00FB03B6">
            <w:pPr>
              <w:rPr>
                <w:rFonts w:ascii="Arial" w:hAnsi="Arial" w:cs="Arial"/>
                <w:b/>
                <w:bCs/>
                <w:sz w:val="18"/>
                <w:szCs w:val="18"/>
              </w:rPr>
            </w:pPr>
            <w:r w:rsidRPr="00282378">
              <w:rPr>
                <w:rFonts w:ascii="Arial" w:hAnsi="Arial" w:cs="Arial"/>
                <w:b/>
                <w:bCs/>
                <w:sz w:val="18"/>
                <w:szCs w:val="18"/>
              </w:rPr>
              <w:t>This period:</w:t>
            </w:r>
          </w:p>
          <w:p w:rsidR="00FB03B6" w:rsidRDefault="00753BEB" w:rsidP="00FB03B6">
            <w:pPr>
              <w:rPr>
                <w:rFonts w:ascii="Arial" w:hAnsi="Arial" w:cs="Arial"/>
                <w:bCs/>
                <w:sz w:val="18"/>
                <w:szCs w:val="18"/>
              </w:rPr>
            </w:pPr>
            <w:r w:rsidRPr="00282378">
              <w:rPr>
                <w:rFonts w:ascii="Arial" w:hAnsi="Arial" w:cs="Arial"/>
                <w:bCs/>
                <w:sz w:val="18"/>
                <w:szCs w:val="18"/>
              </w:rPr>
              <w:t>Scheme design fina</w:t>
            </w:r>
            <w:r>
              <w:rPr>
                <w:rFonts w:ascii="Arial" w:hAnsi="Arial" w:cs="Arial"/>
                <w:bCs/>
                <w:sz w:val="18"/>
                <w:szCs w:val="18"/>
              </w:rPr>
              <w:t xml:space="preserve">lised </w:t>
            </w:r>
          </w:p>
          <w:p w:rsidR="00FB03B6" w:rsidRDefault="00753BEB" w:rsidP="00FB03B6">
            <w:pPr>
              <w:rPr>
                <w:rFonts w:ascii="Arial" w:hAnsi="Arial" w:cs="Arial"/>
                <w:bCs/>
                <w:sz w:val="18"/>
                <w:szCs w:val="18"/>
              </w:rPr>
            </w:pPr>
            <w:r>
              <w:rPr>
                <w:rFonts w:ascii="Arial" w:hAnsi="Arial" w:cs="Arial"/>
                <w:bCs/>
                <w:sz w:val="18"/>
                <w:szCs w:val="18"/>
              </w:rPr>
              <w:t>Funding contribution being drafted as per s106 between PCC &amp; CRT legal teams</w:t>
            </w:r>
          </w:p>
          <w:p w:rsidR="00FB03B6" w:rsidRDefault="00753BEB" w:rsidP="00FB03B6">
            <w:pPr>
              <w:rPr>
                <w:rFonts w:ascii="Arial" w:hAnsi="Arial" w:cs="Arial"/>
                <w:bCs/>
                <w:sz w:val="18"/>
                <w:szCs w:val="18"/>
              </w:rPr>
            </w:pPr>
            <w:r>
              <w:rPr>
                <w:rFonts w:ascii="Arial" w:hAnsi="Arial" w:cs="Arial"/>
                <w:bCs/>
                <w:sz w:val="18"/>
                <w:szCs w:val="18"/>
              </w:rPr>
              <w:t>Scheme has been out for a tender and a preferred bidder has been selected</w:t>
            </w:r>
          </w:p>
          <w:p w:rsidR="00FB03B6" w:rsidRDefault="00141AB3" w:rsidP="00FB03B6">
            <w:pPr>
              <w:rPr>
                <w:rFonts w:ascii="Arial" w:hAnsi="Arial" w:cs="Arial"/>
                <w:bCs/>
                <w:sz w:val="18"/>
                <w:szCs w:val="18"/>
              </w:rPr>
            </w:pPr>
          </w:p>
          <w:p w:rsidR="00FB03B6" w:rsidRPr="00282378" w:rsidRDefault="00753BEB" w:rsidP="00FB03B6">
            <w:pPr>
              <w:rPr>
                <w:rFonts w:ascii="Arial" w:hAnsi="Arial" w:cs="Arial"/>
                <w:b/>
                <w:bCs/>
                <w:sz w:val="18"/>
                <w:szCs w:val="18"/>
              </w:rPr>
            </w:pPr>
            <w:r w:rsidRPr="00282378">
              <w:rPr>
                <w:rFonts w:ascii="Arial" w:hAnsi="Arial" w:cs="Arial"/>
                <w:b/>
                <w:bCs/>
                <w:sz w:val="18"/>
                <w:szCs w:val="18"/>
              </w:rPr>
              <w:t>Next period:</w:t>
            </w:r>
          </w:p>
          <w:p w:rsidR="00FB03B6" w:rsidRDefault="00753BEB" w:rsidP="00FB03B6">
            <w:pPr>
              <w:rPr>
                <w:rFonts w:ascii="Arial" w:hAnsi="Arial" w:cs="Arial"/>
                <w:bCs/>
                <w:sz w:val="18"/>
                <w:szCs w:val="18"/>
              </w:rPr>
            </w:pPr>
            <w:r>
              <w:rPr>
                <w:rFonts w:ascii="Arial" w:hAnsi="Arial" w:cs="Arial"/>
                <w:bCs/>
                <w:sz w:val="18"/>
                <w:szCs w:val="18"/>
              </w:rPr>
              <w:t>Start on site</w:t>
            </w:r>
          </w:p>
          <w:p w:rsidR="001C0302" w:rsidRDefault="00141AB3" w:rsidP="00FB03B6">
            <w:pPr>
              <w:rPr>
                <w:rFonts w:ascii="Arial" w:hAnsi="Arial" w:cs="Arial"/>
                <w:b/>
                <w:bCs/>
                <w:sz w:val="18"/>
                <w:szCs w:val="18"/>
              </w:rPr>
            </w:pPr>
          </w:p>
          <w:p w:rsidR="001C0302" w:rsidRPr="001C0302" w:rsidRDefault="00141AB3" w:rsidP="001C0302">
            <w:pPr>
              <w:pStyle w:val="ListParagraph"/>
              <w:ind w:left="360"/>
              <w:rPr>
                <w:rFonts w:ascii="Arial" w:hAnsi="Arial" w:cs="Arial"/>
                <w:bCs/>
                <w:sz w:val="18"/>
                <w:szCs w:val="18"/>
              </w:rPr>
            </w:pPr>
          </w:p>
          <w:p w:rsidR="001C0302" w:rsidRPr="001C0302" w:rsidRDefault="00753BEB" w:rsidP="00FB03B6">
            <w:pPr>
              <w:rPr>
                <w:rFonts w:ascii="Arial" w:hAnsi="Arial" w:cs="Arial"/>
                <w:bCs/>
                <w:sz w:val="18"/>
                <w:szCs w:val="18"/>
              </w:rPr>
            </w:pPr>
            <w:r w:rsidRPr="00FA2349">
              <w:rPr>
                <w:rFonts w:ascii="Arial" w:hAnsi="Arial" w:cs="Arial"/>
                <w:bCs/>
                <w:sz w:val="18"/>
                <w:szCs w:val="18"/>
              </w:rPr>
              <w:t xml:space="preserve"> </w:t>
            </w:r>
            <w:r>
              <w:rPr>
                <w:rFonts w:ascii="Arial" w:hAnsi="Arial" w:cs="Arial"/>
                <w:bCs/>
                <w:sz w:val="18"/>
                <w:szCs w:val="18"/>
              </w:rPr>
              <w:t>Pr</w:t>
            </w:r>
            <w:r w:rsidRPr="001C0302">
              <w:rPr>
                <w:rFonts w:ascii="Arial" w:hAnsi="Arial" w:cs="Arial"/>
                <w:bCs/>
                <w:sz w:val="18"/>
                <w:szCs w:val="18"/>
              </w:rPr>
              <w:t xml:space="preserve">oject is amber due to programme slippage against the published delivery </w:t>
            </w:r>
            <w:r>
              <w:rPr>
                <w:rFonts w:ascii="Arial" w:hAnsi="Arial" w:cs="Arial"/>
                <w:bCs/>
                <w:sz w:val="18"/>
                <w:szCs w:val="18"/>
              </w:rPr>
              <w:t xml:space="preserve">milestones. </w:t>
            </w:r>
          </w:p>
        </w:tc>
        <w:tc>
          <w:tcPr>
            <w:tcW w:w="1130" w:type="dxa"/>
            <w:shd w:val="clear" w:color="auto" w:fill="auto"/>
          </w:tcPr>
          <w:p w:rsidR="00FB03B6" w:rsidRDefault="00753BEB" w:rsidP="005110F8">
            <w:pPr>
              <w:jc w:val="center"/>
              <w:rPr>
                <w:rFonts w:ascii="Arial" w:hAnsi="Arial" w:cs="Arial"/>
                <w:sz w:val="18"/>
                <w:szCs w:val="18"/>
              </w:rPr>
            </w:pPr>
            <w:r>
              <w:rPr>
                <w:rFonts w:ascii="Arial" w:hAnsi="Arial" w:cs="Arial"/>
                <w:noProof/>
                <w:sz w:val="18"/>
                <w:szCs w:val="18"/>
                <w:lang w:eastAsia="en-GB"/>
              </w:rPr>
              <w:drawing>
                <wp:anchor distT="0" distB="0" distL="114300" distR="114300" simplePos="0" relativeHeight="251662336" behindDoc="1" locked="0" layoutInCell="1" allowOverlap="1">
                  <wp:simplePos x="0" y="0"/>
                  <wp:positionH relativeFrom="column">
                    <wp:posOffset>177165</wp:posOffset>
                  </wp:positionH>
                  <wp:positionV relativeFrom="paragraph">
                    <wp:posOffset>276225</wp:posOffset>
                  </wp:positionV>
                  <wp:extent cx="225425" cy="243840"/>
                  <wp:effectExtent l="0" t="0" r="3175" b="3810"/>
                  <wp:wrapTight wrapText="bothSides">
                    <wp:wrapPolygon edited="0">
                      <wp:start x="1825" y="0"/>
                      <wp:lineTo x="0" y="1688"/>
                      <wp:lineTo x="0" y="16875"/>
                      <wp:lineTo x="1825" y="20250"/>
                      <wp:lineTo x="18254" y="20250"/>
                      <wp:lineTo x="20079" y="16875"/>
                      <wp:lineTo x="20079" y="1688"/>
                      <wp:lineTo x="18254" y="0"/>
                      <wp:lineTo x="182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356666"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5425" cy="243840"/>
                          </a:xfrm>
                          <a:prstGeom prst="rect">
                            <a:avLst/>
                          </a:prstGeom>
                          <a:noFill/>
                        </pic:spPr>
                      </pic:pic>
                    </a:graphicData>
                  </a:graphic>
                  <wp14:sizeRelH relativeFrom="page">
                    <wp14:pctWidth>0</wp14:pctWidth>
                  </wp14:sizeRelH>
                  <wp14:sizeRelV relativeFrom="page">
                    <wp14:pctHeight>0</wp14:pctHeight>
                  </wp14:sizeRelV>
                </wp:anchor>
              </w:drawing>
            </w:r>
          </w:p>
        </w:tc>
      </w:tr>
      <w:tr w:rsidR="00BD4E70" w:rsidTr="009A16DE">
        <w:trPr>
          <w:trHeight w:val="1634"/>
        </w:trPr>
        <w:tc>
          <w:tcPr>
            <w:tcW w:w="3431" w:type="dxa"/>
          </w:tcPr>
          <w:p w:rsidR="003F7FEB" w:rsidRPr="00FA2349" w:rsidRDefault="00753BEB" w:rsidP="00080AFE">
            <w:pPr>
              <w:rPr>
                <w:rFonts w:ascii="Arial" w:hAnsi="Arial" w:cs="Arial"/>
                <w:b/>
              </w:rPr>
            </w:pPr>
            <w:r w:rsidRPr="00FA2349">
              <w:rPr>
                <w:rFonts w:ascii="Arial" w:hAnsi="Arial" w:cs="Arial"/>
                <w:b/>
              </w:rPr>
              <w:t xml:space="preserve">Hutton to Higher Penwortham Corridor Improvements </w:t>
            </w:r>
          </w:p>
          <w:p w:rsidR="00400510" w:rsidRPr="00FA2349" w:rsidRDefault="00141AB3" w:rsidP="00080AFE">
            <w:pPr>
              <w:rPr>
                <w:rFonts w:ascii="Arial" w:hAnsi="Arial" w:cs="Arial"/>
                <w:i/>
                <w:sz w:val="20"/>
                <w:szCs w:val="20"/>
              </w:rPr>
            </w:pPr>
          </w:p>
          <w:p w:rsidR="003F7FEB" w:rsidRPr="00FA2349" w:rsidRDefault="00753BEB" w:rsidP="00080AFE">
            <w:pPr>
              <w:rPr>
                <w:rFonts w:ascii="Arial" w:hAnsi="Arial" w:cs="Arial"/>
                <w:i/>
                <w:sz w:val="20"/>
                <w:szCs w:val="20"/>
              </w:rPr>
            </w:pPr>
            <w:r w:rsidRPr="00FA2349">
              <w:rPr>
                <w:rFonts w:ascii="Arial" w:hAnsi="Arial" w:cs="Arial"/>
                <w:i/>
                <w:sz w:val="20"/>
                <w:szCs w:val="20"/>
              </w:rPr>
              <w:t>(essential works as part of bypass planning condition in two works phases)</w:t>
            </w:r>
          </w:p>
          <w:p w:rsidR="003F7FEB" w:rsidRPr="00FA2349" w:rsidRDefault="00141AB3" w:rsidP="00080AFE">
            <w:pPr>
              <w:rPr>
                <w:rFonts w:ascii="Arial" w:hAnsi="Arial" w:cs="Arial"/>
                <w:b/>
              </w:rPr>
            </w:pPr>
          </w:p>
          <w:p w:rsidR="003F7FEB" w:rsidRPr="00FA2349" w:rsidRDefault="00753BEB" w:rsidP="00080AFE">
            <w:pPr>
              <w:rPr>
                <w:rFonts w:ascii="Arial" w:hAnsi="Arial" w:cs="Arial"/>
                <w:sz w:val="18"/>
                <w:szCs w:val="18"/>
              </w:rPr>
            </w:pPr>
            <w:r w:rsidRPr="00FA2349">
              <w:rPr>
                <w:rFonts w:ascii="Arial" w:hAnsi="Arial" w:cs="Arial"/>
                <w:sz w:val="18"/>
                <w:szCs w:val="18"/>
              </w:rPr>
              <w:t xml:space="preserve">Lancashire County Council </w:t>
            </w:r>
          </w:p>
          <w:p w:rsidR="003F7FEB" w:rsidRPr="00FA2349" w:rsidRDefault="00753BEB" w:rsidP="00080AFE">
            <w:pPr>
              <w:rPr>
                <w:rFonts w:ascii="Arial" w:hAnsi="Arial" w:cs="Arial"/>
                <w:sz w:val="18"/>
                <w:szCs w:val="18"/>
              </w:rPr>
            </w:pPr>
            <w:r w:rsidRPr="00FA2349">
              <w:rPr>
                <w:rFonts w:ascii="Arial" w:hAnsi="Arial" w:cs="Arial"/>
                <w:sz w:val="18"/>
                <w:szCs w:val="18"/>
              </w:rPr>
              <w:t xml:space="preserve">Ricard Askew </w:t>
            </w:r>
          </w:p>
          <w:p w:rsidR="003F7FEB" w:rsidRPr="00FA2349" w:rsidRDefault="00141AB3" w:rsidP="00080AFE">
            <w:pPr>
              <w:rPr>
                <w:rFonts w:ascii="Arial" w:hAnsi="Arial" w:cs="Arial"/>
                <w:sz w:val="18"/>
                <w:szCs w:val="18"/>
              </w:rPr>
            </w:pPr>
            <w:hyperlink r:id="rId15" w:history="1">
              <w:r w:rsidR="00753BEB" w:rsidRPr="00FA2349">
                <w:rPr>
                  <w:rStyle w:val="Hyperlink"/>
                  <w:rFonts w:ascii="Arial" w:hAnsi="Arial" w:cs="Arial"/>
                  <w:sz w:val="18"/>
                  <w:szCs w:val="18"/>
                </w:rPr>
                <w:t>Richard.Askew@Lancashire.gov.uk</w:t>
              </w:r>
            </w:hyperlink>
            <w:r w:rsidR="00753BEB" w:rsidRPr="00FA2349">
              <w:rPr>
                <w:rFonts w:ascii="Arial" w:hAnsi="Arial" w:cs="Arial"/>
                <w:sz w:val="18"/>
                <w:szCs w:val="18"/>
              </w:rPr>
              <w:t xml:space="preserve"> </w:t>
            </w:r>
          </w:p>
        </w:tc>
        <w:tc>
          <w:tcPr>
            <w:tcW w:w="966" w:type="dxa"/>
          </w:tcPr>
          <w:p w:rsidR="003F7FEB" w:rsidRPr="00FA2349" w:rsidRDefault="00753BEB" w:rsidP="00080AFE">
            <w:pPr>
              <w:rPr>
                <w:rFonts w:ascii="Arial" w:hAnsi="Arial" w:cs="Arial"/>
                <w:sz w:val="18"/>
                <w:szCs w:val="18"/>
              </w:rPr>
            </w:pPr>
            <w:r w:rsidRPr="00FA2349">
              <w:rPr>
                <w:rFonts w:ascii="Arial" w:hAnsi="Arial" w:cs="Arial"/>
                <w:sz w:val="18"/>
                <w:szCs w:val="18"/>
              </w:rPr>
              <w:t>2015</w:t>
            </w:r>
          </w:p>
        </w:tc>
        <w:tc>
          <w:tcPr>
            <w:tcW w:w="3798" w:type="dxa"/>
          </w:tcPr>
          <w:p w:rsidR="003F7FEB" w:rsidRPr="00FA2349" w:rsidRDefault="00753BEB" w:rsidP="00080AFE">
            <w:pPr>
              <w:rPr>
                <w:rFonts w:ascii="Arial" w:hAnsi="Arial" w:cs="Arial"/>
                <w:sz w:val="18"/>
                <w:szCs w:val="18"/>
              </w:rPr>
            </w:pPr>
            <w:r w:rsidRPr="00FA2349">
              <w:rPr>
                <w:rFonts w:ascii="Arial" w:hAnsi="Arial" w:cs="Arial"/>
                <w:sz w:val="18"/>
                <w:szCs w:val="18"/>
              </w:rPr>
              <w:t>The delivery of a series of measures to discourage through traffic from Penwortham and promote use of Penwortham bypass.</w:t>
            </w:r>
          </w:p>
          <w:p w:rsidR="003F7FEB" w:rsidRPr="00FA2349" w:rsidRDefault="00141AB3" w:rsidP="00080AFE">
            <w:pPr>
              <w:rPr>
                <w:rFonts w:ascii="Arial" w:hAnsi="Arial" w:cs="Arial"/>
                <w:sz w:val="18"/>
                <w:szCs w:val="18"/>
              </w:rPr>
            </w:pPr>
          </w:p>
          <w:p w:rsidR="003F7FEB" w:rsidRPr="00FA2349" w:rsidRDefault="00141AB3" w:rsidP="00080AFE">
            <w:pPr>
              <w:rPr>
                <w:rFonts w:ascii="Arial" w:hAnsi="Arial" w:cs="Arial"/>
                <w:sz w:val="18"/>
                <w:szCs w:val="18"/>
              </w:rPr>
            </w:pPr>
          </w:p>
        </w:tc>
        <w:tc>
          <w:tcPr>
            <w:tcW w:w="1277" w:type="dxa"/>
          </w:tcPr>
          <w:p w:rsidR="003F7FEB" w:rsidRPr="00FA2349" w:rsidRDefault="00753BEB" w:rsidP="00080AFE">
            <w:pPr>
              <w:rPr>
                <w:rFonts w:ascii="Arial" w:hAnsi="Arial" w:cs="Arial"/>
                <w:sz w:val="18"/>
                <w:szCs w:val="18"/>
              </w:rPr>
            </w:pPr>
            <w:r>
              <w:rPr>
                <w:rFonts w:ascii="Arial" w:hAnsi="Arial" w:cs="Arial"/>
                <w:sz w:val="18"/>
                <w:szCs w:val="18"/>
              </w:rPr>
              <w:t xml:space="preserve">Cabinet Approval </w:t>
            </w:r>
            <w:r w:rsidRPr="00FA2349">
              <w:rPr>
                <w:rFonts w:ascii="Arial" w:hAnsi="Arial" w:cs="Arial"/>
                <w:sz w:val="18"/>
                <w:szCs w:val="18"/>
              </w:rPr>
              <w:t xml:space="preserve"> </w:t>
            </w:r>
          </w:p>
        </w:tc>
        <w:tc>
          <w:tcPr>
            <w:tcW w:w="1237" w:type="dxa"/>
          </w:tcPr>
          <w:p w:rsidR="003F7FEB" w:rsidRPr="00FA2349" w:rsidRDefault="00753BEB" w:rsidP="00080AFE">
            <w:pPr>
              <w:rPr>
                <w:rFonts w:ascii="Arial" w:hAnsi="Arial" w:cs="Arial"/>
                <w:sz w:val="18"/>
                <w:szCs w:val="18"/>
              </w:rPr>
            </w:pPr>
            <w:r w:rsidRPr="00FA2349">
              <w:rPr>
                <w:rFonts w:ascii="Arial" w:hAnsi="Arial" w:cs="Arial"/>
                <w:sz w:val="18"/>
                <w:szCs w:val="18"/>
              </w:rPr>
              <w:t xml:space="preserve">£1.5m </w:t>
            </w:r>
          </w:p>
          <w:p w:rsidR="003F7FEB" w:rsidRPr="00FA2349" w:rsidRDefault="00141AB3" w:rsidP="00080AFE">
            <w:pPr>
              <w:rPr>
                <w:rFonts w:ascii="Arial" w:hAnsi="Arial" w:cs="Arial"/>
                <w:sz w:val="18"/>
                <w:szCs w:val="18"/>
              </w:rPr>
            </w:pPr>
          </w:p>
          <w:p w:rsidR="003F7FEB" w:rsidRPr="00FA2349" w:rsidRDefault="00141AB3" w:rsidP="00080AFE">
            <w:pPr>
              <w:rPr>
                <w:rFonts w:ascii="Arial" w:hAnsi="Arial" w:cs="Arial"/>
                <w:sz w:val="18"/>
                <w:szCs w:val="18"/>
              </w:rPr>
            </w:pPr>
          </w:p>
          <w:p w:rsidR="003F7FEB" w:rsidRPr="00FA2349" w:rsidRDefault="00141AB3" w:rsidP="00080AFE">
            <w:pPr>
              <w:rPr>
                <w:rFonts w:ascii="Arial" w:hAnsi="Arial" w:cs="Arial"/>
                <w:sz w:val="18"/>
                <w:szCs w:val="18"/>
              </w:rPr>
            </w:pPr>
          </w:p>
          <w:p w:rsidR="003F7FEB" w:rsidRPr="00FA2349" w:rsidRDefault="00141AB3" w:rsidP="00080AFE">
            <w:pPr>
              <w:rPr>
                <w:rFonts w:ascii="Arial" w:hAnsi="Arial" w:cs="Arial"/>
                <w:b/>
                <w:color w:val="FF0000"/>
                <w:sz w:val="18"/>
                <w:szCs w:val="18"/>
              </w:rPr>
            </w:pPr>
          </w:p>
          <w:p w:rsidR="003F7FEB" w:rsidRPr="00FA2349" w:rsidRDefault="00141AB3" w:rsidP="00080AFE">
            <w:pPr>
              <w:rPr>
                <w:rFonts w:ascii="Arial" w:hAnsi="Arial" w:cs="Arial"/>
                <w:b/>
                <w:color w:val="FF0000"/>
                <w:sz w:val="18"/>
                <w:szCs w:val="18"/>
              </w:rPr>
            </w:pPr>
          </w:p>
          <w:p w:rsidR="003F7FEB" w:rsidRPr="00FA2349" w:rsidRDefault="00141AB3" w:rsidP="00080AFE">
            <w:pPr>
              <w:rPr>
                <w:rFonts w:ascii="Arial" w:hAnsi="Arial" w:cs="Arial"/>
                <w:b/>
                <w:sz w:val="18"/>
                <w:szCs w:val="18"/>
              </w:rPr>
            </w:pPr>
          </w:p>
        </w:tc>
        <w:tc>
          <w:tcPr>
            <w:tcW w:w="1467" w:type="dxa"/>
          </w:tcPr>
          <w:p w:rsidR="003F7FEB" w:rsidRPr="00FA2349" w:rsidRDefault="00753BEB" w:rsidP="00080AFE">
            <w:pPr>
              <w:rPr>
                <w:rFonts w:ascii="Arial" w:hAnsi="Arial" w:cs="Arial"/>
                <w:sz w:val="18"/>
                <w:szCs w:val="18"/>
              </w:rPr>
            </w:pPr>
            <w:r w:rsidRPr="00FA2349">
              <w:rPr>
                <w:rFonts w:ascii="Arial" w:hAnsi="Arial" w:cs="Arial"/>
                <w:sz w:val="18"/>
                <w:szCs w:val="18"/>
              </w:rPr>
              <w:t>£0.886m</w:t>
            </w:r>
          </w:p>
        </w:tc>
        <w:tc>
          <w:tcPr>
            <w:tcW w:w="9659" w:type="dxa"/>
          </w:tcPr>
          <w:p w:rsidR="003F7FEB" w:rsidRPr="00FA2349" w:rsidRDefault="00753BEB" w:rsidP="00080AFE">
            <w:pPr>
              <w:jc w:val="both"/>
              <w:rPr>
                <w:rFonts w:ascii="Arial" w:hAnsi="Arial" w:cs="Arial"/>
                <w:sz w:val="18"/>
                <w:szCs w:val="18"/>
              </w:rPr>
            </w:pPr>
            <w:r w:rsidRPr="00FA2349">
              <w:rPr>
                <w:rFonts w:ascii="Arial" w:hAnsi="Arial" w:cs="Arial"/>
                <w:sz w:val="18"/>
                <w:szCs w:val="18"/>
              </w:rPr>
              <w:t>TRO</w:t>
            </w:r>
            <w:r>
              <w:rPr>
                <w:rFonts w:ascii="Arial" w:hAnsi="Arial" w:cs="Arial"/>
                <w:sz w:val="18"/>
                <w:szCs w:val="18"/>
              </w:rPr>
              <w:t xml:space="preserve"> has been</w:t>
            </w:r>
            <w:r w:rsidRPr="00FA2349">
              <w:rPr>
                <w:rFonts w:ascii="Arial" w:hAnsi="Arial" w:cs="Arial"/>
                <w:sz w:val="18"/>
                <w:szCs w:val="18"/>
              </w:rPr>
              <w:t xml:space="preserve"> advertise</w:t>
            </w:r>
            <w:r>
              <w:rPr>
                <w:rFonts w:ascii="Arial" w:hAnsi="Arial" w:cs="Arial"/>
                <w:sz w:val="18"/>
                <w:szCs w:val="18"/>
              </w:rPr>
              <w:t>d</w:t>
            </w:r>
            <w:r w:rsidRPr="00FA2349">
              <w:rPr>
                <w:rFonts w:ascii="Arial" w:hAnsi="Arial" w:cs="Arial"/>
                <w:sz w:val="18"/>
                <w:szCs w:val="18"/>
              </w:rPr>
              <w:t xml:space="preserve"> for mandatory cycle lane with no objections </w:t>
            </w:r>
          </w:p>
          <w:p w:rsidR="009B6502" w:rsidRPr="00FA2349" w:rsidRDefault="00753BEB" w:rsidP="00080AFE">
            <w:pPr>
              <w:jc w:val="both"/>
              <w:rPr>
                <w:rFonts w:ascii="Arial" w:hAnsi="Arial" w:cs="Arial"/>
                <w:sz w:val="18"/>
                <w:szCs w:val="18"/>
              </w:rPr>
            </w:pPr>
            <w:r w:rsidRPr="00FA2349">
              <w:rPr>
                <w:rFonts w:ascii="Arial" w:hAnsi="Arial" w:cs="Arial"/>
                <w:sz w:val="18"/>
                <w:szCs w:val="18"/>
              </w:rPr>
              <w:t>Bus clearway TRO cabinet report</w:t>
            </w:r>
            <w:r>
              <w:rPr>
                <w:rFonts w:ascii="Arial" w:hAnsi="Arial" w:cs="Arial"/>
                <w:sz w:val="18"/>
                <w:szCs w:val="18"/>
              </w:rPr>
              <w:t xml:space="preserve"> has been</w:t>
            </w:r>
            <w:r w:rsidRPr="00FA2349">
              <w:rPr>
                <w:rFonts w:ascii="Arial" w:hAnsi="Arial" w:cs="Arial"/>
                <w:sz w:val="18"/>
                <w:szCs w:val="18"/>
              </w:rPr>
              <w:t xml:space="preserve"> approved</w:t>
            </w:r>
          </w:p>
          <w:p w:rsidR="009B6502" w:rsidRPr="00FA2349" w:rsidRDefault="00141AB3" w:rsidP="00080AFE">
            <w:pPr>
              <w:jc w:val="both"/>
              <w:rPr>
                <w:rFonts w:ascii="Arial" w:hAnsi="Arial" w:cs="Arial"/>
                <w:sz w:val="18"/>
                <w:szCs w:val="18"/>
              </w:rPr>
            </w:pPr>
          </w:p>
          <w:p w:rsidR="003F7FEB" w:rsidRPr="00FA2349" w:rsidRDefault="00753BEB" w:rsidP="00080AFE">
            <w:pPr>
              <w:jc w:val="both"/>
              <w:rPr>
                <w:rFonts w:ascii="Arial" w:hAnsi="Arial" w:cs="Arial"/>
                <w:sz w:val="18"/>
                <w:szCs w:val="18"/>
              </w:rPr>
            </w:pPr>
            <w:r w:rsidRPr="00FA2349">
              <w:rPr>
                <w:rFonts w:ascii="Arial" w:hAnsi="Arial" w:cs="Arial"/>
                <w:b/>
                <w:sz w:val="18"/>
                <w:szCs w:val="18"/>
              </w:rPr>
              <w:t>Looking forward:</w:t>
            </w:r>
          </w:p>
          <w:p w:rsidR="003F7FEB" w:rsidRPr="00FA2349" w:rsidRDefault="00753BEB" w:rsidP="00080AFE">
            <w:pPr>
              <w:jc w:val="both"/>
              <w:rPr>
                <w:rFonts w:ascii="Arial" w:hAnsi="Arial" w:cs="Arial"/>
                <w:sz w:val="18"/>
                <w:szCs w:val="18"/>
              </w:rPr>
            </w:pPr>
            <w:r w:rsidRPr="00FA2349">
              <w:rPr>
                <w:rFonts w:ascii="Arial" w:hAnsi="Arial" w:cs="Arial"/>
                <w:sz w:val="18"/>
                <w:szCs w:val="18"/>
              </w:rPr>
              <w:t>Programming</w:t>
            </w:r>
            <w:r>
              <w:rPr>
                <w:rFonts w:ascii="Arial" w:hAnsi="Arial" w:cs="Arial"/>
                <w:sz w:val="18"/>
                <w:szCs w:val="18"/>
              </w:rPr>
              <w:t xml:space="preserve"> and installation of cycle lane </w:t>
            </w:r>
            <w:r w:rsidRPr="00FA2349">
              <w:rPr>
                <w:rFonts w:ascii="Arial" w:hAnsi="Arial" w:cs="Arial"/>
                <w:sz w:val="18"/>
                <w:szCs w:val="18"/>
              </w:rPr>
              <w:t>and bus clearway marking</w:t>
            </w:r>
          </w:p>
          <w:p w:rsidR="003F7FEB" w:rsidRDefault="00141AB3" w:rsidP="00080AFE">
            <w:pPr>
              <w:jc w:val="both"/>
              <w:rPr>
                <w:rFonts w:ascii="Arial" w:hAnsi="Arial" w:cs="Arial"/>
                <w:sz w:val="18"/>
                <w:szCs w:val="18"/>
              </w:rPr>
            </w:pPr>
          </w:p>
          <w:p w:rsidR="001C0302" w:rsidRPr="00FA2349" w:rsidRDefault="00753BEB" w:rsidP="00080AFE">
            <w:pPr>
              <w:jc w:val="both"/>
              <w:rPr>
                <w:rFonts w:ascii="Arial" w:hAnsi="Arial" w:cs="Arial"/>
                <w:sz w:val="18"/>
                <w:szCs w:val="18"/>
              </w:rPr>
            </w:pPr>
            <w:r>
              <w:rPr>
                <w:rFonts w:ascii="Arial" w:hAnsi="Arial" w:cs="Arial"/>
                <w:bCs/>
                <w:sz w:val="18"/>
                <w:szCs w:val="18"/>
              </w:rPr>
              <w:t>Pr</w:t>
            </w:r>
            <w:r w:rsidRPr="001C0302">
              <w:rPr>
                <w:rFonts w:ascii="Arial" w:hAnsi="Arial" w:cs="Arial"/>
                <w:bCs/>
                <w:sz w:val="18"/>
                <w:szCs w:val="18"/>
              </w:rPr>
              <w:t xml:space="preserve">oject is amber due to programme slippage against the published delivery </w:t>
            </w:r>
            <w:r>
              <w:rPr>
                <w:rFonts w:ascii="Arial" w:hAnsi="Arial" w:cs="Arial"/>
                <w:bCs/>
                <w:sz w:val="18"/>
                <w:szCs w:val="18"/>
              </w:rPr>
              <w:t>milestones.</w:t>
            </w:r>
          </w:p>
        </w:tc>
        <w:tc>
          <w:tcPr>
            <w:tcW w:w="1130" w:type="dxa"/>
          </w:tcPr>
          <w:p w:rsidR="003F7FEB" w:rsidRDefault="00141AB3" w:rsidP="00080AFE">
            <w:pPr>
              <w:rPr>
                <w:rFonts w:ascii="Arial" w:hAnsi="Arial" w:cs="Arial"/>
                <w:sz w:val="18"/>
                <w:szCs w:val="18"/>
              </w:rPr>
            </w:pPr>
          </w:p>
          <w:p w:rsidR="003F7FEB" w:rsidRDefault="00141AB3" w:rsidP="00080AFE">
            <w:pPr>
              <w:rPr>
                <w:rFonts w:ascii="Arial" w:hAnsi="Arial" w:cs="Arial"/>
                <w:sz w:val="18"/>
                <w:szCs w:val="18"/>
              </w:rPr>
            </w:pPr>
          </w:p>
          <w:p w:rsidR="003F7FEB" w:rsidRDefault="00141AB3" w:rsidP="00080AFE">
            <w:pPr>
              <w:rPr>
                <w:rFonts w:ascii="Arial" w:hAnsi="Arial" w:cs="Arial"/>
                <w:sz w:val="18"/>
                <w:szCs w:val="18"/>
              </w:rPr>
            </w:pPr>
          </w:p>
          <w:p w:rsidR="003F7FEB" w:rsidRDefault="00141AB3" w:rsidP="00080AFE">
            <w:pPr>
              <w:rPr>
                <w:rFonts w:ascii="Arial" w:hAnsi="Arial" w:cs="Arial"/>
                <w:sz w:val="18"/>
                <w:szCs w:val="18"/>
              </w:rPr>
            </w:pPr>
          </w:p>
          <w:p w:rsidR="003F7FEB" w:rsidRDefault="00141AB3" w:rsidP="00080AFE">
            <w:pPr>
              <w:rPr>
                <w:rFonts w:ascii="Arial" w:hAnsi="Arial" w:cs="Arial"/>
                <w:sz w:val="18"/>
                <w:szCs w:val="18"/>
              </w:rPr>
            </w:pPr>
          </w:p>
          <w:p w:rsidR="003F7FEB" w:rsidRDefault="00141AB3" w:rsidP="00080AFE">
            <w:pPr>
              <w:rPr>
                <w:rFonts w:ascii="Arial" w:hAnsi="Arial" w:cs="Arial"/>
                <w:sz w:val="18"/>
                <w:szCs w:val="18"/>
              </w:rPr>
            </w:pPr>
          </w:p>
          <w:p w:rsidR="003F7FEB" w:rsidRPr="008C7BC4" w:rsidRDefault="00753BEB" w:rsidP="003F7FEB">
            <w:pPr>
              <w:jc w:val="center"/>
              <w:rPr>
                <w:rFonts w:ascii="Arial" w:hAnsi="Arial" w:cs="Arial"/>
                <w:sz w:val="18"/>
                <w:szCs w:val="18"/>
              </w:rPr>
            </w:pPr>
            <w:r>
              <w:rPr>
                <w:rFonts w:ascii="Arial" w:hAnsi="Arial" w:cs="Arial"/>
                <w:noProof/>
                <w:sz w:val="18"/>
                <w:szCs w:val="18"/>
                <w:lang w:eastAsia="en-GB"/>
              </w:rPr>
              <w:drawing>
                <wp:inline distT="0" distB="0" distL="0" distR="0">
                  <wp:extent cx="225425" cy="243840"/>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029963"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5425" cy="243840"/>
                          </a:xfrm>
                          <a:prstGeom prst="rect">
                            <a:avLst/>
                          </a:prstGeom>
                          <a:noFill/>
                        </pic:spPr>
                      </pic:pic>
                    </a:graphicData>
                  </a:graphic>
                </wp:inline>
              </w:drawing>
            </w:r>
          </w:p>
        </w:tc>
      </w:tr>
      <w:tr w:rsidR="00741590" w:rsidTr="009A16DE">
        <w:trPr>
          <w:trHeight w:val="1634"/>
        </w:trPr>
        <w:tc>
          <w:tcPr>
            <w:tcW w:w="3431" w:type="dxa"/>
          </w:tcPr>
          <w:p w:rsidR="00741590" w:rsidRPr="00FA2349" w:rsidRDefault="00741590" w:rsidP="00741590">
            <w:pPr>
              <w:rPr>
                <w:rFonts w:ascii="Arial" w:hAnsi="Arial" w:cs="Arial"/>
                <w:b/>
              </w:rPr>
            </w:pPr>
            <w:r w:rsidRPr="00FA2349">
              <w:rPr>
                <w:rFonts w:ascii="Arial" w:hAnsi="Arial" w:cs="Arial"/>
                <w:b/>
              </w:rPr>
              <w:lastRenderedPageBreak/>
              <w:t>Bamber Bridge - Local Centre</w:t>
            </w:r>
            <w:r>
              <w:rPr>
                <w:rFonts w:ascii="Arial" w:hAnsi="Arial" w:cs="Arial"/>
                <w:b/>
              </w:rPr>
              <w:t xml:space="preserve"> – Urgent Health and Safety Works</w:t>
            </w:r>
          </w:p>
          <w:p w:rsidR="00741590" w:rsidRPr="00FA2349" w:rsidRDefault="00741590" w:rsidP="00741590">
            <w:pPr>
              <w:rPr>
                <w:rFonts w:ascii="Arial" w:hAnsi="Arial" w:cs="Arial"/>
                <w:b/>
              </w:rPr>
            </w:pPr>
          </w:p>
          <w:p w:rsidR="00741590" w:rsidRPr="00FA2349" w:rsidRDefault="00741590" w:rsidP="00741590">
            <w:pPr>
              <w:rPr>
                <w:rFonts w:ascii="Arial" w:hAnsi="Arial" w:cs="Arial"/>
                <w:sz w:val="18"/>
                <w:szCs w:val="18"/>
              </w:rPr>
            </w:pPr>
            <w:r w:rsidRPr="00FA2349">
              <w:rPr>
                <w:rFonts w:ascii="Arial" w:hAnsi="Arial" w:cs="Arial"/>
                <w:sz w:val="18"/>
                <w:szCs w:val="18"/>
              </w:rPr>
              <w:t>Lancashire county Council</w:t>
            </w:r>
          </w:p>
          <w:p w:rsidR="00741590" w:rsidRPr="00FA2349" w:rsidRDefault="00741590" w:rsidP="00741590">
            <w:pPr>
              <w:rPr>
                <w:rFonts w:ascii="Arial" w:hAnsi="Arial" w:cs="Arial"/>
                <w:sz w:val="18"/>
                <w:szCs w:val="18"/>
              </w:rPr>
            </w:pPr>
            <w:r w:rsidRPr="00FA2349">
              <w:rPr>
                <w:rFonts w:ascii="Arial" w:hAnsi="Arial" w:cs="Arial"/>
                <w:sz w:val="18"/>
                <w:szCs w:val="18"/>
              </w:rPr>
              <w:t>Marcus Hudson</w:t>
            </w:r>
          </w:p>
          <w:p w:rsidR="00741590" w:rsidRPr="00FA2349" w:rsidRDefault="00141AB3" w:rsidP="00741590">
            <w:pPr>
              <w:rPr>
                <w:rFonts w:ascii="Arial" w:hAnsi="Arial" w:cs="Arial"/>
                <w:color w:val="0070C0"/>
                <w:sz w:val="18"/>
                <w:szCs w:val="18"/>
                <w:u w:val="single"/>
              </w:rPr>
            </w:pPr>
            <w:hyperlink r:id="rId17" w:history="1">
              <w:r w:rsidR="00741590" w:rsidRPr="00FA2349">
                <w:rPr>
                  <w:rStyle w:val="Hyperlink"/>
                  <w:rFonts w:ascii="Arial" w:hAnsi="Arial" w:cs="Arial"/>
                  <w:sz w:val="18"/>
                  <w:szCs w:val="18"/>
                </w:rPr>
                <w:t>Marcus.Hudson@lancashire.gov.uk</w:t>
              </w:r>
            </w:hyperlink>
          </w:p>
        </w:tc>
        <w:tc>
          <w:tcPr>
            <w:tcW w:w="966" w:type="dxa"/>
          </w:tcPr>
          <w:p w:rsidR="00741590" w:rsidRPr="00FA2349" w:rsidRDefault="00741590" w:rsidP="00741590">
            <w:pPr>
              <w:rPr>
                <w:rFonts w:ascii="Arial" w:hAnsi="Arial" w:cs="Arial"/>
                <w:sz w:val="18"/>
                <w:szCs w:val="18"/>
              </w:rPr>
            </w:pPr>
            <w:r w:rsidRPr="00FA2349">
              <w:rPr>
                <w:rFonts w:ascii="Arial" w:hAnsi="Arial" w:cs="Arial"/>
                <w:sz w:val="18"/>
                <w:szCs w:val="18"/>
              </w:rPr>
              <w:t>2016 &amp;</w:t>
            </w:r>
          </w:p>
          <w:p w:rsidR="00741590" w:rsidRPr="00FA2349" w:rsidRDefault="00741590" w:rsidP="00741590">
            <w:pPr>
              <w:rPr>
                <w:rFonts w:ascii="Arial" w:hAnsi="Arial" w:cs="Arial"/>
                <w:sz w:val="18"/>
                <w:szCs w:val="18"/>
              </w:rPr>
            </w:pPr>
            <w:r w:rsidRPr="00FA2349">
              <w:rPr>
                <w:rFonts w:ascii="Arial" w:hAnsi="Arial" w:cs="Arial"/>
                <w:sz w:val="18"/>
                <w:szCs w:val="18"/>
              </w:rPr>
              <w:t>4587</w:t>
            </w:r>
          </w:p>
        </w:tc>
        <w:tc>
          <w:tcPr>
            <w:tcW w:w="3798" w:type="dxa"/>
          </w:tcPr>
          <w:p w:rsidR="00741590" w:rsidRPr="00FA2349" w:rsidRDefault="00741590" w:rsidP="00741590">
            <w:pPr>
              <w:rPr>
                <w:rFonts w:ascii="Arial" w:hAnsi="Arial" w:cs="Arial"/>
                <w:sz w:val="18"/>
                <w:szCs w:val="18"/>
              </w:rPr>
            </w:pPr>
            <w:r>
              <w:rPr>
                <w:rFonts w:ascii="Arial" w:hAnsi="Arial" w:cs="Arial"/>
                <w:sz w:val="18"/>
                <w:szCs w:val="18"/>
              </w:rPr>
              <w:t xml:space="preserve">Urgent health and safety work on the </w:t>
            </w:r>
            <w:r w:rsidRPr="00FA2349">
              <w:rPr>
                <w:rFonts w:ascii="Arial" w:hAnsi="Arial" w:cs="Arial"/>
                <w:sz w:val="18"/>
                <w:szCs w:val="18"/>
              </w:rPr>
              <w:t>A6/B258</w:t>
            </w:r>
            <w:r>
              <w:rPr>
                <w:rFonts w:ascii="Arial" w:hAnsi="Arial" w:cs="Arial"/>
                <w:sz w:val="18"/>
                <w:szCs w:val="18"/>
              </w:rPr>
              <w:t>.</w:t>
            </w:r>
          </w:p>
        </w:tc>
        <w:tc>
          <w:tcPr>
            <w:tcW w:w="1277" w:type="dxa"/>
          </w:tcPr>
          <w:p w:rsidR="00741590" w:rsidRDefault="00741590" w:rsidP="00741590">
            <w:pPr>
              <w:rPr>
                <w:rFonts w:ascii="Arial" w:hAnsi="Arial" w:cs="Arial"/>
                <w:sz w:val="18"/>
                <w:szCs w:val="18"/>
              </w:rPr>
            </w:pPr>
            <w:r>
              <w:rPr>
                <w:rFonts w:ascii="Arial" w:hAnsi="Arial" w:cs="Arial"/>
                <w:sz w:val="18"/>
                <w:szCs w:val="18"/>
              </w:rPr>
              <w:t xml:space="preserve">Design </w:t>
            </w:r>
          </w:p>
        </w:tc>
        <w:tc>
          <w:tcPr>
            <w:tcW w:w="1237" w:type="dxa"/>
          </w:tcPr>
          <w:p w:rsidR="00741590" w:rsidRPr="00FA2349" w:rsidRDefault="00741590" w:rsidP="00741590">
            <w:pPr>
              <w:rPr>
                <w:rFonts w:ascii="Arial" w:hAnsi="Arial" w:cs="Arial"/>
                <w:sz w:val="18"/>
                <w:szCs w:val="18"/>
              </w:rPr>
            </w:pPr>
            <w:r>
              <w:rPr>
                <w:rFonts w:ascii="Arial" w:hAnsi="Arial" w:cs="Arial"/>
                <w:sz w:val="18"/>
                <w:szCs w:val="18"/>
              </w:rPr>
              <w:t>£47.5k</w:t>
            </w:r>
          </w:p>
        </w:tc>
        <w:tc>
          <w:tcPr>
            <w:tcW w:w="1467" w:type="dxa"/>
          </w:tcPr>
          <w:p w:rsidR="00741590" w:rsidRPr="00FA2349" w:rsidRDefault="00741590" w:rsidP="00741590">
            <w:pPr>
              <w:rPr>
                <w:rFonts w:ascii="Arial" w:hAnsi="Arial" w:cs="Arial"/>
                <w:sz w:val="18"/>
                <w:szCs w:val="18"/>
              </w:rPr>
            </w:pPr>
            <w:r>
              <w:rPr>
                <w:rFonts w:ascii="Arial" w:hAnsi="Arial" w:cs="Arial"/>
                <w:sz w:val="18"/>
                <w:szCs w:val="18"/>
              </w:rPr>
              <w:t>£0</w:t>
            </w:r>
          </w:p>
        </w:tc>
        <w:tc>
          <w:tcPr>
            <w:tcW w:w="9659" w:type="dxa"/>
          </w:tcPr>
          <w:p w:rsidR="00741590" w:rsidRPr="00FA2349" w:rsidRDefault="00741590" w:rsidP="00741590">
            <w:pPr>
              <w:rPr>
                <w:rFonts w:ascii="Arial" w:hAnsi="Arial" w:cs="Arial"/>
                <w:bCs/>
                <w:sz w:val="18"/>
                <w:szCs w:val="18"/>
              </w:rPr>
            </w:pPr>
            <w:r>
              <w:rPr>
                <w:rFonts w:ascii="Arial" w:hAnsi="Arial" w:cs="Arial"/>
                <w:bCs/>
                <w:sz w:val="18"/>
                <w:szCs w:val="18"/>
              </w:rPr>
              <w:t>Design &amp; Construction are progressing the design</w:t>
            </w:r>
            <w:r w:rsidR="00141AB3">
              <w:rPr>
                <w:rFonts w:ascii="Arial" w:hAnsi="Arial" w:cs="Arial"/>
                <w:bCs/>
                <w:sz w:val="18"/>
                <w:szCs w:val="18"/>
              </w:rPr>
              <w:t>,</w:t>
            </w:r>
            <w:r>
              <w:rPr>
                <w:rFonts w:ascii="Arial" w:hAnsi="Arial" w:cs="Arial"/>
                <w:bCs/>
                <w:sz w:val="18"/>
                <w:szCs w:val="18"/>
              </w:rPr>
              <w:t xml:space="preserve"> once finalised a</w:t>
            </w:r>
            <w:r w:rsidR="00FF6AC7">
              <w:rPr>
                <w:rFonts w:ascii="Arial" w:hAnsi="Arial" w:cs="Arial"/>
                <w:bCs/>
                <w:sz w:val="18"/>
                <w:szCs w:val="18"/>
              </w:rPr>
              <w:t xml:space="preserve">n updated </w:t>
            </w:r>
            <w:r>
              <w:rPr>
                <w:rFonts w:ascii="Arial" w:hAnsi="Arial" w:cs="Arial"/>
                <w:bCs/>
                <w:sz w:val="18"/>
                <w:szCs w:val="18"/>
              </w:rPr>
              <w:t xml:space="preserve">delivery programme will be </w:t>
            </w:r>
            <w:r w:rsidR="00141AB3">
              <w:rPr>
                <w:rFonts w:ascii="Arial" w:hAnsi="Arial" w:cs="Arial"/>
                <w:bCs/>
                <w:sz w:val="18"/>
                <w:szCs w:val="18"/>
              </w:rPr>
              <w:t>agreed, and progress will be monitored against milestones</w:t>
            </w:r>
            <w:r>
              <w:rPr>
                <w:rFonts w:ascii="Arial" w:hAnsi="Arial" w:cs="Arial"/>
                <w:bCs/>
                <w:sz w:val="18"/>
                <w:szCs w:val="18"/>
              </w:rPr>
              <w:t>.</w:t>
            </w:r>
          </w:p>
          <w:p w:rsidR="00741590" w:rsidRPr="00FA2349" w:rsidRDefault="00741590" w:rsidP="00741590">
            <w:pPr>
              <w:jc w:val="both"/>
              <w:rPr>
                <w:rFonts w:ascii="Arial" w:hAnsi="Arial" w:cs="Arial"/>
                <w:sz w:val="18"/>
                <w:szCs w:val="18"/>
              </w:rPr>
            </w:pPr>
            <w:bookmarkStart w:id="0" w:name="_GoBack"/>
            <w:bookmarkEnd w:id="0"/>
          </w:p>
        </w:tc>
        <w:tc>
          <w:tcPr>
            <w:tcW w:w="1130" w:type="dxa"/>
          </w:tcPr>
          <w:p w:rsidR="00741590" w:rsidRDefault="00FF6AC7" w:rsidP="00741590">
            <w:pPr>
              <w:rPr>
                <w:rFonts w:ascii="Arial" w:hAnsi="Arial" w:cs="Arial"/>
                <w:sz w:val="18"/>
                <w:szCs w:val="18"/>
              </w:rPr>
            </w:pPr>
            <w:r>
              <w:rPr>
                <w:rFonts w:ascii="Arial" w:hAnsi="Arial" w:cs="Arial"/>
                <w:sz w:val="18"/>
                <w:szCs w:val="18"/>
              </w:rPr>
              <w:t>N/A</w:t>
            </w:r>
          </w:p>
        </w:tc>
      </w:tr>
      <w:tr w:rsidR="00741590" w:rsidTr="003F7FEB">
        <w:trPr>
          <w:trHeight w:val="816"/>
        </w:trPr>
        <w:tc>
          <w:tcPr>
            <w:tcW w:w="22965" w:type="dxa"/>
            <w:gridSpan w:val="8"/>
            <w:shd w:val="clear" w:color="auto" w:fill="DEEAF6" w:themeFill="accent1" w:themeFillTint="33"/>
          </w:tcPr>
          <w:p w:rsidR="00741590" w:rsidRPr="00377006" w:rsidRDefault="00741590" w:rsidP="00741590">
            <w:pPr>
              <w:rPr>
                <w:rFonts w:ascii="Arial" w:hAnsi="Arial" w:cs="Arial"/>
                <w:sz w:val="40"/>
                <w:szCs w:val="40"/>
              </w:rPr>
            </w:pPr>
            <w:r w:rsidRPr="00377006">
              <w:rPr>
                <w:rFonts w:ascii="Arial" w:hAnsi="Arial" w:cs="Arial"/>
                <w:sz w:val="40"/>
                <w:szCs w:val="40"/>
              </w:rPr>
              <w:t>Projects awaiting approval to proceed</w:t>
            </w:r>
            <w:r>
              <w:rPr>
                <w:rFonts w:ascii="Arial" w:hAnsi="Arial" w:cs="Arial"/>
                <w:sz w:val="40"/>
                <w:szCs w:val="40"/>
              </w:rPr>
              <w:t xml:space="preserve"> to next stage</w:t>
            </w:r>
            <w:r w:rsidRPr="00377006">
              <w:rPr>
                <w:rFonts w:ascii="Arial" w:hAnsi="Arial" w:cs="Arial"/>
                <w:sz w:val="40"/>
                <w:szCs w:val="40"/>
              </w:rPr>
              <w:t>, pending City Deal mid-term review</w:t>
            </w:r>
          </w:p>
        </w:tc>
      </w:tr>
      <w:tr w:rsidR="00741590" w:rsidTr="009A16DE">
        <w:trPr>
          <w:trHeight w:val="1127"/>
        </w:trPr>
        <w:tc>
          <w:tcPr>
            <w:tcW w:w="3431" w:type="dxa"/>
          </w:tcPr>
          <w:p w:rsidR="00741590" w:rsidRPr="00FA2349" w:rsidRDefault="00741590" w:rsidP="00741590">
            <w:pPr>
              <w:rPr>
                <w:rFonts w:ascii="Arial" w:hAnsi="Arial" w:cs="Arial"/>
                <w:b/>
              </w:rPr>
            </w:pPr>
            <w:r w:rsidRPr="00FA2349">
              <w:rPr>
                <w:rFonts w:ascii="Arial" w:hAnsi="Arial" w:cs="Arial"/>
                <w:b/>
              </w:rPr>
              <w:t>PWD to Samlesbury - New Hall Lane Local Centre</w:t>
            </w:r>
          </w:p>
          <w:p w:rsidR="00741590" w:rsidRPr="00FA2349" w:rsidRDefault="00741590" w:rsidP="00741590">
            <w:pPr>
              <w:rPr>
                <w:rFonts w:ascii="Arial" w:hAnsi="Arial" w:cs="Arial"/>
                <w:sz w:val="18"/>
                <w:szCs w:val="18"/>
              </w:rPr>
            </w:pPr>
          </w:p>
          <w:p w:rsidR="00741590" w:rsidRPr="00FA2349" w:rsidRDefault="00741590" w:rsidP="00741590">
            <w:pPr>
              <w:rPr>
                <w:rFonts w:ascii="Arial" w:hAnsi="Arial" w:cs="Arial"/>
                <w:sz w:val="18"/>
                <w:szCs w:val="18"/>
              </w:rPr>
            </w:pPr>
            <w:r w:rsidRPr="00FA2349">
              <w:rPr>
                <w:rFonts w:ascii="Arial" w:hAnsi="Arial" w:cs="Arial"/>
                <w:sz w:val="18"/>
                <w:szCs w:val="18"/>
              </w:rPr>
              <w:t>Lancashire county Council</w:t>
            </w:r>
          </w:p>
          <w:p w:rsidR="00741590" w:rsidRPr="00FA2349" w:rsidRDefault="00741590" w:rsidP="00741590">
            <w:pPr>
              <w:rPr>
                <w:rFonts w:ascii="Arial" w:hAnsi="Arial" w:cs="Arial"/>
                <w:sz w:val="18"/>
                <w:szCs w:val="18"/>
              </w:rPr>
            </w:pPr>
            <w:r w:rsidRPr="00FA2349">
              <w:rPr>
                <w:rFonts w:ascii="Arial" w:hAnsi="Arial" w:cs="Arial"/>
                <w:sz w:val="18"/>
                <w:szCs w:val="18"/>
              </w:rPr>
              <w:t>Marcus Hudson</w:t>
            </w:r>
          </w:p>
          <w:p w:rsidR="00741590" w:rsidRPr="00FA2349" w:rsidRDefault="00141AB3" w:rsidP="00741590">
            <w:pPr>
              <w:rPr>
                <w:rFonts w:ascii="Arial" w:hAnsi="Arial" w:cs="Arial"/>
                <w:b/>
                <w:sz w:val="16"/>
                <w:szCs w:val="16"/>
              </w:rPr>
            </w:pPr>
            <w:hyperlink r:id="rId18" w:history="1">
              <w:r w:rsidR="00741590" w:rsidRPr="00FA2349">
                <w:rPr>
                  <w:rStyle w:val="Hyperlink"/>
                  <w:rFonts w:ascii="Arial" w:hAnsi="Arial" w:cs="Arial"/>
                  <w:sz w:val="18"/>
                  <w:szCs w:val="18"/>
                </w:rPr>
                <w:t>Marcus.hudson@lancashire.gov.uk</w:t>
              </w:r>
            </w:hyperlink>
            <w:r w:rsidR="00741590" w:rsidRPr="00FA2349">
              <w:rPr>
                <w:rStyle w:val="Hyperlink"/>
                <w:rFonts w:ascii="Arial" w:hAnsi="Arial" w:cs="Arial"/>
                <w:color w:val="0070C0"/>
                <w:sz w:val="18"/>
                <w:szCs w:val="18"/>
                <w:u w:val="none"/>
              </w:rPr>
              <w:t xml:space="preserve"> </w:t>
            </w:r>
          </w:p>
        </w:tc>
        <w:tc>
          <w:tcPr>
            <w:tcW w:w="966" w:type="dxa"/>
          </w:tcPr>
          <w:p w:rsidR="00741590" w:rsidRPr="00FA2349" w:rsidRDefault="00741590" w:rsidP="00741590">
            <w:pPr>
              <w:rPr>
                <w:rFonts w:ascii="Arial" w:hAnsi="Arial" w:cs="Arial"/>
                <w:sz w:val="18"/>
                <w:szCs w:val="18"/>
              </w:rPr>
            </w:pPr>
            <w:r w:rsidRPr="00FA2349">
              <w:rPr>
                <w:rFonts w:ascii="Arial" w:hAnsi="Arial" w:cs="Arial"/>
                <w:sz w:val="18"/>
                <w:szCs w:val="18"/>
              </w:rPr>
              <w:t>1979</w:t>
            </w:r>
          </w:p>
        </w:tc>
        <w:tc>
          <w:tcPr>
            <w:tcW w:w="3798" w:type="dxa"/>
          </w:tcPr>
          <w:p w:rsidR="00741590" w:rsidRPr="00FA2349" w:rsidRDefault="00741590" w:rsidP="00741590">
            <w:pPr>
              <w:rPr>
                <w:rFonts w:ascii="Arial" w:hAnsi="Arial" w:cs="Arial"/>
                <w:sz w:val="18"/>
                <w:szCs w:val="18"/>
              </w:rPr>
            </w:pPr>
            <w:r w:rsidRPr="00FA2349">
              <w:rPr>
                <w:rFonts w:ascii="Arial" w:hAnsi="Arial" w:cs="Arial"/>
                <w:sz w:val="18"/>
                <w:szCs w:val="18"/>
              </w:rPr>
              <w:t>Improvements to the road space and redesigned junctions to benefit buses, cyclists and pedestrians, and public realm improvements to streets, pedestrian areas and green spaces.</w:t>
            </w:r>
          </w:p>
        </w:tc>
        <w:tc>
          <w:tcPr>
            <w:tcW w:w="1277" w:type="dxa"/>
          </w:tcPr>
          <w:p w:rsidR="00741590" w:rsidRPr="00FA2349" w:rsidRDefault="00741590" w:rsidP="00741590">
            <w:pPr>
              <w:rPr>
                <w:rFonts w:ascii="Arial" w:hAnsi="Arial" w:cs="Arial"/>
                <w:sz w:val="18"/>
                <w:szCs w:val="18"/>
              </w:rPr>
            </w:pPr>
            <w:r>
              <w:rPr>
                <w:rFonts w:ascii="Arial" w:hAnsi="Arial" w:cs="Arial"/>
                <w:sz w:val="18"/>
                <w:szCs w:val="18"/>
              </w:rPr>
              <w:t xml:space="preserve">Awaiting final resurfacing </w:t>
            </w:r>
          </w:p>
        </w:tc>
        <w:tc>
          <w:tcPr>
            <w:tcW w:w="1237" w:type="dxa"/>
          </w:tcPr>
          <w:p w:rsidR="00741590" w:rsidRPr="00FA2349" w:rsidRDefault="00741590" w:rsidP="00741590">
            <w:pPr>
              <w:rPr>
                <w:rFonts w:ascii="Arial" w:hAnsi="Arial" w:cs="Arial"/>
                <w:color w:val="FF0000"/>
                <w:sz w:val="18"/>
                <w:szCs w:val="18"/>
              </w:rPr>
            </w:pPr>
            <w:r w:rsidRPr="00FA2349">
              <w:rPr>
                <w:rFonts w:ascii="Arial" w:hAnsi="Arial" w:cs="Arial"/>
                <w:sz w:val="18"/>
                <w:szCs w:val="18"/>
              </w:rPr>
              <w:t>£2.778m</w:t>
            </w:r>
          </w:p>
        </w:tc>
        <w:tc>
          <w:tcPr>
            <w:tcW w:w="1467" w:type="dxa"/>
          </w:tcPr>
          <w:p w:rsidR="00741590" w:rsidRPr="00FA2349" w:rsidRDefault="00741590" w:rsidP="00741590">
            <w:pPr>
              <w:rPr>
                <w:rFonts w:ascii="Arial" w:hAnsi="Arial" w:cs="Arial"/>
                <w:sz w:val="18"/>
                <w:szCs w:val="18"/>
              </w:rPr>
            </w:pPr>
            <w:r w:rsidRPr="00FA2349">
              <w:rPr>
                <w:rFonts w:ascii="Arial" w:hAnsi="Arial" w:cs="Arial"/>
                <w:sz w:val="18"/>
                <w:szCs w:val="18"/>
              </w:rPr>
              <w:t>£2.</w:t>
            </w:r>
            <w:r>
              <w:rPr>
                <w:rFonts w:ascii="Arial" w:hAnsi="Arial" w:cs="Arial"/>
                <w:sz w:val="18"/>
                <w:szCs w:val="18"/>
              </w:rPr>
              <w:t>824</w:t>
            </w:r>
            <w:r w:rsidRPr="00FA2349">
              <w:rPr>
                <w:rFonts w:ascii="Arial" w:hAnsi="Arial" w:cs="Arial"/>
                <w:sz w:val="18"/>
                <w:szCs w:val="18"/>
              </w:rPr>
              <w:t>m</w:t>
            </w:r>
          </w:p>
        </w:tc>
        <w:tc>
          <w:tcPr>
            <w:tcW w:w="9659" w:type="dxa"/>
            <w:shd w:val="clear" w:color="auto" w:fill="FFFFFF" w:themeFill="background1"/>
          </w:tcPr>
          <w:p w:rsidR="00741590" w:rsidRPr="00FA2349" w:rsidRDefault="00741590" w:rsidP="00741590">
            <w:pPr>
              <w:rPr>
                <w:rFonts w:ascii="Arial" w:hAnsi="Arial" w:cs="Arial"/>
                <w:bCs/>
                <w:sz w:val="18"/>
                <w:szCs w:val="18"/>
              </w:rPr>
            </w:pPr>
            <w:r w:rsidRPr="00FA2349">
              <w:rPr>
                <w:rFonts w:ascii="Arial" w:hAnsi="Arial" w:cs="Arial"/>
                <w:bCs/>
                <w:sz w:val="18"/>
                <w:szCs w:val="18"/>
              </w:rPr>
              <w:t xml:space="preserve">Major works complete, </w:t>
            </w:r>
            <w:r>
              <w:rPr>
                <w:rFonts w:ascii="Arial" w:hAnsi="Arial" w:cs="Arial"/>
                <w:bCs/>
                <w:sz w:val="18"/>
                <w:szCs w:val="18"/>
              </w:rPr>
              <w:t>a</w:t>
            </w:r>
            <w:r w:rsidRPr="00FA2349">
              <w:rPr>
                <w:rFonts w:ascii="Arial" w:hAnsi="Arial" w:cs="Arial"/>
                <w:bCs/>
                <w:sz w:val="18"/>
                <w:szCs w:val="18"/>
              </w:rPr>
              <w:t>waiting final resurfacing</w:t>
            </w:r>
            <w:r>
              <w:rPr>
                <w:rFonts w:ascii="Arial" w:hAnsi="Arial" w:cs="Arial"/>
                <w:bCs/>
                <w:sz w:val="18"/>
                <w:szCs w:val="18"/>
              </w:rPr>
              <w:t>.</w:t>
            </w:r>
          </w:p>
        </w:tc>
        <w:tc>
          <w:tcPr>
            <w:tcW w:w="1130" w:type="dxa"/>
            <w:shd w:val="clear" w:color="auto" w:fill="auto"/>
          </w:tcPr>
          <w:p w:rsidR="00741590" w:rsidRDefault="00741590" w:rsidP="00741590">
            <w:pPr>
              <w:rPr>
                <w:rFonts w:ascii="Arial" w:hAnsi="Arial" w:cs="Arial"/>
                <w:sz w:val="18"/>
                <w:szCs w:val="18"/>
              </w:rPr>
            </w:pPr>
          </w:p>
          <w:p w:rsidR="00741590" w:rsidRDefault="00741590" w:rsidP="00741590">
            <w:pPr>
              <w:rPr>
                <w:rFonts w:ascii="Arial" w:hAnsi="Arial" w:cs="Arial"/>
                <w:sz w:val="18"/>
                <w:szCs w:val="18"/>
              </w:rPr>
            </w:pPr>
          </w:p>
          <w:p w:rsidR="00741590" w:rsidRPr="008C7BC4" w:rsidRDefault="00741590" w:rsidP="00741590">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5408" behindDoc="0" locked="0" layoutInCell="1" allowOverlap="1" wp14:anchorId="4B2045A1" wp14:editId="301C161E">
                      <wp:simplePos x="0" y="0"/>
                      <wp:positionH relativeFrom="column">
                        <wp:posOffset>132902</wp:posOffset>
                      </wp:positionH>
                      <wp:positionV relativeFrom="paragraph">
                        <wp:posOffset>63463</wp:posOffset>
                      </wp:positionV>
                      <wp:extent cx="242047" cy="242047"/>
                      <wp:effectExtent l="0" t="0" r="24765" b="24765"/>
                      <wp:wrapNone/>
                      <wp:docPr id="9" name="Oval 9"/>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23F87999" id="Oval 9" o:spid="_x0000_s1026" style="position:absolute;margin-left:10.45pt;margin-top:5pt;width:19.05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L4YwIAACgFAAAOAAAAZHJzL2Uyb0RvYy54bWysVEtv2zAMvg/YfxB0X+0E3aNBnKJokV2C&#10;plha9KzKUixAr1FKnOzXj5IcN1iLHYb5IJMS+fEhfppfH4wmewFBOdvQyUVNibDctcpuG/r0uPz0&#10;jZIQmW2ZdlY09CgCvV58/DDv/UxMXed0K4AgiA2z3je0i9HPqirwThgWLpwXFg+lA8MiqrCtWmA9&#10;ohtdTev6S9U7aD04LkLA3btySBcZX0rB41rKICLRDcXcYl4hry9prRZzNtsC853iQxrsH7IwTFkM&#10;OkLdscjIDtQbKKM4uOBkvODOVE5KxUWuAauZ1H9Us+mYF7kWbE7wY5vC/4Pl9/sHIKpt6BUllhm8&#10;ovWeaXKVOtP7MEODjX+AQQsopjIPEkz6YwHkkLt5HLspDpFw3JxeTuvLr5RwPBpkRKlenT2E+F04&#10;Q5LQUKG18iHVy2ZsvwqxWJ+s0nZwWrVLpXVWYPtyq4Fgug1dLmv8UtIY4MysSjWUrLMUj1okZ21/&#10;CIl1pzxzxDxxYsRjnAsbJ+WoY60oYT6fR0kzmjxyzAyYkCWmN2IPACfLAnLCLskO9slV5IEdneu/&#10;JVacR48c2dk4OhtlHbwHoLGqIXKxx/TPWpPEF9cecSrAFboEz5cKr2jFQnxggPxAJiHn4xoXqV3f&#10;UDdIlHQOfr23n+xxbPGUkh751tDwc8dA4NTtzK3DK5zgS+F5FhEfoj6JEpx5RprfJAQ8YpYjTkN5&#10;hJNyGwun8aHg4uYmmyHBPIsru/E8gacOpVl6PDwz8MPMRRzWe3fi2Zu5K7ZDg0pXBgXpmK99eDoS&#10;38/1bPX6wC1+AwAA//8DAFBLAwQUAAYACAAAACEAGx4+498AAAAHAQAADwAAAGRycy9kb3ducmV2&#10;LnhtbEyPzU7DMBCE70i8g7VI3Kjd8peGOBUCIUAqBwISVyfeJoF4HcVukvL0LCc4rXZnNPtNtpld&#10;J0YcQutJw3KhQCBV3rZUa3h/ezhLQIRoyJrOE2o4YIBNfnyUmdT6iV5xLGItOIRCajQ0MfaplKFq&#10;0Jmw8D0Sazs/OBN5HWppBzNxuOvkSqkr6UxL/KExPd41WH0Ve6fhqdwdrh9fmmT6VN/jdvtBxfP9&#10;udanJ/PtDYiIc/wzwy8+o0POTKXfkw2i07BSa3byXXEl1i/XPEsNF8kSZJ7J//z5DwAAAP//AwBQ&#10;SwECLQAUAAYACAAAACEAtoM4kv4AAADhAQAAEwAAAAAAAAAAAAAAAAAAAAAAW0NvbnRlbnRfVHlw&#10;ZXNdLnhtbFBLAQItABQABgAIAAAAIQA4/SH/1gAAAJQBAAALAAAAAAAAAAAAAAAAAC8BAABfcmVs&#10;cy8ucmVsc1BLAQItABQABgAIAAAAIQCDhyL4YwIAACgFAAAOAAAAAAAAAAAAAAAAAC4CAABkcnMv&#10;ZTJvRG9jLnhtbFBLAQItABQABgAIAAAAIQAbHj7j3wAAAAcBAAAPAAAAAAAAAAAAAAAAAL0EAABk&#10;cnMvZG93bnJldi54bWxQSwUGAAAAAAQABADzAAAAyQUAAAAA&#10;" fillcolor="red" strokecolor="#1f4d78 [1604]" strokeweight="1pt">
                      <v:stroke joinstyle="miter"/>
                    </v:oval>
                  </w:pict>
                </mc:Fallback>
              </mc:AlternateContent>
            </w:r>
          </w:p>
        </w:tc>
      </w:tr>
      <w:tr w:rsidR="00741590" w:rsidTr="009A16DE">
        <w:trPr>
          <w:trHeight w:val="1291"/>
        </w:trPr>
        <w:tc>
          <w:tcPr>
            <w:tcW w:w="3431" w:type="dxa"/>
          </w:tcPr>
          <w:p w:rsidR="00741590" w:rsidRPr="00FA2349" w:rsidRDefault="00741590" w:rsidP="00741590">
            <w:pPr>
              <w:rPr>
                <w:rFonts w:ascii="Arial" w:hAnsi="Arial" w:cs="Arial"/>
                <w:b/>
              </w:rPr>
            </w:pPr>
            <w:r w:rsidRPr="00FA2349">
              <w:rPr>
                <w:rFonts w:ascii="Arial" w:hAnsi="Arial" w:cs="Arial"/>
                <w:b/>
              </w:rPr>
              <w:t>Guild Wheel Upgrade Link - P1 Bluebell Way</w:t>
            </w:r>
          </w:p>
          <w:p w:rsidR="00741590" w:rsidRPr="00FA2349" w:rsidRDefault="00741590" w:rsidP="00741590">
            <w:pPr>
              <w:rPr>
                <w:rFonts w:ascii="Arial" w:hAnsi="Arial" w:cs="Arial"/>
                <w:sz w:val="18"/>
                <w:szCs w:val="18"/>
              </w:rPr>
            </w:pPr>
          </w:p>
          <w:p w:rsidR="00741590" w:rsidRPr="00FA2349" w:rsidRDefault="00741590" w:rsidP="00741590">
            <w:pPr>
              <w:rPr>
                <w:rFonts w:ascii="Arial" w:hAnsi="Arial" w:cs="Arial"/>
                <w:sz w:val="18"/>
                <w:szCs w:val="18"/>
              </w:rPr>
            </w:pPr>
            <w:r w:rsidRPr="00FA2349">
              <w:rPr>
                <w:rFonts w:ascii="Arial" w:hAnsi="Arial" w:cs="Arial"/>
                <w:sz w:val="18"/>
                <w:szCs w:val="18"/>
              </w:rPr>
              <w:t xml:space="preserve">Preston City Council </w:t>
            </w:r>
          </w:p>
          <w:p w:rsidR="00741590" w:rsidRPr="00FA2349" w:rsidRDefault="00741590" w:rsidP="00741590">
            <w:pPr>
              <w:rPr>
                <w:rFonts w:ascii="Arial" w:hAnsi="Arial" w:cs="Arial"/>
                <w:sz w:val="18"/>
                <w:szCs w:val="18"/>
              </w:rPr>
            </w:pPr>
            <w:r w:rsidRPr="00FA2349">
              <w:rPr>
                <w:rFonts w:ascii="Arial" w:hAnsi="Arial" w:cs="Arial"/>
                <w:sz w:val="18"/>
                <w:szCs w:val="18"/>
              </w:rPr>
              <w:t>Russell Rees</w:t>
            </w:r>
          </w:p>
          <w:p w:rsidR="00741590" w:rsidRPr="00FA2349" w:rsidRDefault="00141AB3" w:rsidP="00741590">
            <w:pPr>
              <w:rPr>
                <w:rFonts w:ascii="Arial" w:hAnsi="Arial" w:cs="Arial"/>
                <w:color w:val="0563C1"/>
                <w:sz w:val="18"/>
                <w:szCs w:val="18"/>
                <w:u w:val="single"/>
              </w:rPr>
            </w:pPr>
            <w:hyperlink r:id="rId19" w:history="1">
              <w:r w:rsidR="00741590" w:rsidRPr="00FA2349">
                <w:rPr>
                  <w:rStyle w:val="Hyperlink"/>
                  <w:rFonts w:ascii="Arial" w:hAnsi="Arial" w:cs="Arial"/>
                  <w:sz w:val="18"/>
                  <w:szCs w:val="18"/>
                </w:rPr>
                <w:t>r.rees@preston.gov.uk</w:t>
              </w:r>
            </w:hyperlink>
          </w:p>
        </w:tc>
        <w:tc>
          <w:tcPr>
            <w:tcW w:w="966" w:type="dxa"/>
          </w:tcPr>
          <w:p w:rsidR="00741590" w:rsidRPr="00FA2349" w:rsidRDefault="00741590" w:rsidP="00741590">
            <w:pPr>
              <w:rPr>
                <w:rFonts w:ascii="Arial" w:hAnsi="Arial" w:cs="Arial"/>
                <w:sz w:val="18"/>
                <w:szCs w:val="18"/>
              </w:rPr>
            </w:pPr>
            <w:r w:rsidRPr="00FA2349">
              <w:rPr>
                <w:rFonts w:ascii="Arial" w:hAnsi="Arial" w:cs="Arial"/>
                <w:sz w:val="18"/>
                <w:szCs w:val="18"/>
              </w:rPr>
              <w:t>3005</w:t>
            </w:r>
          </w:p>
        </w:tc>
        <w:tc>
          <w:tcPr>
            <w:tcW w:w="3798" w:type="dxa"/>
          </w:tcPr>
          <w:p w:rsidR="00741590" w:rsidRPr="00FA2349" w:rsidRDefault="00741590" w:rsidP="00741590">
            <w:pPr>
              <w:rPr>
                <w:rFonts w:ascii="Arial" w:hAnsi="Arial" w:cs="Arial"/>
                <w:sz w:val="18"/>
                <w:szCs w:val="18"/>
              </w:rPr>
            </w:pPr>
            <w:r w:rsidRPr="00FA2349">
              <w:rPr>
                <w:rFonts w:ascii="Arial" w:hAnsi="Arial" w:cs="Arial"/>
                <w:sz w:val="18"/>
                <w:szCs w:val="18"/>
              </w:rPr>
              <w:t>Additional/alternative off highway link to the Guild Wheel.</w:t>
            </w:r>
          </w:p>
        </w:tc>
        <w:tc>
          <w:tcPr>
            <w:tcW w:w="1277" w:type="dxa"/>
          </w:tcPr>
          <w:p w:rsidR="00741590" w:rsidRPr="00FA2349" w:rsidRDefault="00741590" w:rsidP="00741590">
            <w:pPr>
              <w:rPr>
                <w:rFonts w:ascii="Arial" w:hAnsi="Arial" w:cs="Arial"/>
                <w:sz w:val="18"/>
                <w:szCs w:val="18"/>
              </w:rPr>
            </w:pPr>
            <w:r w:rsidRPr="00FA2349">
              <w:rPr>
                <w:rFonts w:ascii="Arial" w:hAnsi="Arial" w:cs="Arial"/>
                <w:sz w:val="18"/>
                <w:szCs w:val="18"/>
              </w:rPr>
              <w:t xml:space="preserve">Planning </w:t>
            </w:r>
          </w:p>
        </w:tc>
        <w:tc>
          <w:tcPr>
            <w:tcW w:w="1237" w:type="dxa"/>
          </w:tcPr>
          <w:p w:rsidR="00741590" w:rsidRPr="00FA2349" w:rsidRDefault="00741590" w:rsidP="00741590">
            <w:pPr>
              <w:rPr>
                <w:rFonts w:ascii="Arial" w:hAnsi="Arial" w:cs="Arial"/>
                <w:sz w:val="18"/>
                <w:szCs w:val="18"/>
              </w:rPr>
            </w:pPr>
            <w:r w:rsidRPr="00FA2349">
              <w:rPr>
                <w:rFonts w:ascii="Arial" w:hAnsi="Arial" w:cs="Arial"/>
                <w:sz w:val="18"/>
                <w:szCs w:val="18"/>
              </w:rPr>
              <w:t>£120k</w:t>
            </w:r>
          </w:p>
          <w:p w:rsidR="00741590" w:rsidRPr="00FA2349" w:rsidRDefault="00741590" w:rsidP="00741590">
            <w:pPr>
              <w:rPr>
                <w:rFonts w:ascii="Arial" w:hAnsi="Arial" w:cs="Arial"/>
                <w:sz w:val="18"/>
                <w:szCs w:val="18"/>
              </w:rPr>
            </w:pPr>
          </w:p>
          <w:p w:rsidR="00741590" w:rsidRPr="00FA2349" w:rsidRDefault="00741590" w:rsidP="00741590">
            <w:pPr>
              <w:rPr>
                <w:rFonts w:ascii="Arial" w:hAnsi="Arial" w:cs="Arial"/>
                <w:sz w:val="18"/>
                <w:szCs w:val="18"/>
              </w:rPr>
            </w:pPr>
            <w:r w:rsidRPr="00FA2349">
              <w:rPr>
                <w:rFonts w:ascii="Arial" w:hAnsi="Arial" w:cs="Arial"/>
                <w:sz w:val="18"/>
                <w:szCs w:val="18"/>
              </w:rPr>
              <w:t>(£60k contribution from City Deal)</w:t>
            </w:r>
          </w:p>
        </w:tc>
        <w:tc>
          <w:tcPr>
            <w:tcW w:w="1467" w:type="dxa"/>
          </w:tcPr>
          <w:p w:rsidR="00741590" w:rsidRPr="00FA2349" w:rsidRDefault="00741590" w:rsidP="00741590">
            <w:pPr>
              <w:rPr>
                <w:rFonts w:ascii="Arial" w:hAnsi="Arial" w:cs="Arial"/>
                <w:sz w:val="18"/>
                <w:szCs w:val="18"/>
              </w:rPr>
            </w:pPr>
            <w:r w:rsidRPr="00FA2349">
              <w:rPr>
                <w:rFonts w:ascii="Arial" w:hAnsi="Arial" w:cs="Arial"/>
                <w:sz w:val="18"/>
                <w:szCs w:val="18"/>
              </w:rPr>
              <w:t>£0</w:t>
            </w:r>
          </w:p>
        </w:tc>
        <w:tc>
          <w:tcPr>
            <w:tcW w:w="9659" w:type="dxa"/>
          </w:tcPr>
          <w:p w:rsidR="00741590" w:rsidRPr="00FA2349" w:rsidRDefault="00741590" w:rsidP="00741590">
            <w:pPr>
              <w:rPr>
                <w:rFonts w:ascii="Arial" w:hAnsi="Arial" w:cs="Arial"/>
                <w:sz w:val="18"/>
                <w:szCs w:val="18"/>
              </w:rPr>
            </w:pPr>
            <w:r w:rsidRPr="00FA2349">
              <w:rPr>
                <w:rFonts w:ascii="Arial" w:hAnsi="Arial" w:cs="Arial"/>
                <w:sz w:val="18"/>
                <w:szCs w:val="18"/>
              </w:rPr>
              <w:t>Initial design completed</w:t>
            </w:r>
            <w:r>
              <w:rPr>
                <w:rFonts w:ascii="Arial" w:hAnsi="Arial" w:cs="Arial"/>
                <w:sz w:val="18"/>
                <w:szCs w:val="18"/>
              </w:rPr>
              <w:t>.</w:t>
            </w:r>
          </w:p>
          <w:p w:rsidR="00741590" w:rsidRPr="00FA2349" w:rsidRDefault="00741590" w:rsidP="00741590">
            <w:pPr>
              <w:rPr>
                <w:rFonts w:ascii="Arial" w:hAnsi="Arial" w:cs="Arial"/>
                <w:sz w:val="18"/>
                <w:szCs w:val="18"/>
              </w:rPr>
            </w:pPr>
          </w:p>
        </w:tc>
        <w:tc>
          <w:tcPr>
            <w:tcW w:w="1130" w:type="dxa"/>
            <w:shd w:val="clear" w:color="auto" w:fill="auto"/>
          </w:tcPr>
          <w:p w:rsidR="00741590" w:rsidRPr="00D36AA1" w:rsidRDefault="00741590" w:rsidP="00741590">
            <w:pPr>
              <w:rPr>
                <w:rFonts w:ascii="Arial" w:hAnsi="Arial" w:cs="Arial"/>
                <w:sz w:val="18"/>
                <w:szCs w:val="18"/>
              </w:rPr>
            </w:pPr>
          </w:p>
          <w:p w:rsidR="00741590" w:rsidRDefault="00741590" w:rsidP="00741590">
            <w:pPr>
              <w:jc w:val="center"/>
              <w:rPr>
                <w:rFonts w:ascii="Arial" w:hAnsi="Arial" w:cs="Arial"/>
                <w:sz w:val="18"/>
                <w:szCs w:val="18"/>
                <w:highlight w:val="yellow"/>
              </w:rPr>
            </w:pPr>
          </w:p>
          <w:p w:rsidR="00741590" w:rsidRDefault="00741590" w:rsidP="00741590">
            <w:pPr>
              <w:jc w:val="center"/>
              <w:rPr>
                <w:rFonts w:ascii="Arial" w:hAnsi="Arial" w:cs="Arial"/>
                <w:sz w:val="18"/>
                <w:szCs w:val="18"/>
                <w:highlight w:val="yellow"/>
              </w:rPr>
            </w:pPr>
            <w:r>
              <w:rPr>
                <w:rFonts w:ascii="Arial" w:hAnsi="Arial" w:cs="Arial"/>
                <w:noProof/>
                <w:sz w:val="18"/>
                <w:szCs w:val="18"/>
                <w:lang w:eastAsia="en-GB"/>
              </w:rPr>
              <mc:AlternateContent>
                <mc:Choice Requires="wps">
                  <w:drawing>
                    <wp:anchor distT="0" distB="0" distL="114300" distR="114300" simplePos="0" relativeHeight="251666432" behindDoc="0" locked="0" layoutInCell="1" allowOverlap="1" wp14:anchorId="40895491" wp14:editId="6F7E0614">
                      <wp:simplePos x="0" y="0"/>
                      <wp:positionH relativeFrom="column">
                        <wp:posOffset>159905</wp:posOffset>
                      </wp:positionH>
                      <wp:positionV relativeFrom="paragraph">
                        <wp:posOffset>108519</wp:posOffset>
                      </wp:positionV>
                      <wp:extent cx="242047" cy="242047"/>
                      <wp:effectExtent l="0" t="0" r="24765" b="24765"/>
                      <wp:wrapNone/>
                      <wp:docPr id="2" name="Oval 2"/>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4987F4C4" id="Oval 2" o:spid="_x0000_s1026" style="position:absolute;margin-left:12.6pt;margin-top:8.55pt;width:19.05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nPNQIAAJMEAAAOAAAAZHJzL2Uyb0RvYy54bWysVE2P2jAQvVfqf7B8LwnR0t0iwooF0Qta&#10;VmKrPRvHIZb81bEh0F/fsRNgW6oeqnIwM57heebNGyaPR63IQYCX1pR0OMgpEYbbSppdSb+9Lj89&#10;UOIDMxVT1oiSnoSnj9OPHyatG4vCNlZVAgiCGD9uXUmbENw4yzxvhGZ+YJ0wGKwtaBbQhV1WAWsR&#10;XausyPPPWWuhcmC58B5vF12QThN+XQse1nXtRSCqpFhbSCekcxvPbDph4x0w10jel8H+oQrNpMFH&#10;L1ALFhjZg7yB0pKD9bYOA251ZutacpF6wG6G+W/dbBrmROoFyfHuQpP/f7D8+fACRFYlLSgxTOOI&#10;1gemSBGZaZ0fY8LGvUDveTRjm8cadPzGBsgxsXm6sCmOgXC8LO6K/O6eEo6h3kaU7PpjBz58FVaT&#10;aJRUKCWdj/2yMTusfOiyz1nx2lslq6VUKjmw284VECy3pMtljp9YND7wS5oypEVlFvcY/jvG6OnL&#10;02LUJTWsEh3y6D1w9+TtI1oGlLGSuqQPMf9ciTLxSZGE2HcUSe1ojNbWViccANhOmd7xpUQ2VsyH&#10;FwYoRRQtrldY41Eri53Y3qKksfDjT/cxHxWCUUpalHZJ/fc9A4ED3uu5RbaGuJSOJxPxIaizWYPV&#10;b7hRs4iAIWY44pSUBzg789CtD+4kF7NZSkMtOxZWZuN4BI89x7G9Ht8YuH68AXXxbM+Svhlxl4vM&#10;XlnpHVR+Irzf0rha7/2Udf0vmf4EAAD//wMAUEsDBBQABgAIAAAAIQAPaFn93AAAAAcBAAAPAAAA&#10;ZHJzL2Rvd25yZXYueG1sTI7LToNAFIb3Jr7D5Ji4s0MhoEGGxuAlLhpjLw8wZY6AMmcIMy307T1d&#10;6fK/5P+/YjXbXpxw9J0jBctFBAKpdqajRsF+93r3AMIHTUb3jlDBGT2syuurQufGTbTB0zY0gkfI&#10;51pBG8KQS+nrFq32CzcgcfblRqsDy7GRZtQTj9texlGUSas74odWD1i1WP9sj1bB+/fbvsqazTmZ&#10;/biu0s/nl49pp9Ttzfz0CCLgHP7KcMFndCiZ6eCOZLzoFcRpzE3275cgOM+SBMRBQcq+LAv5n7/8&#10;BQAA//8DAFBLAQItABQABgAIAAAAIQC2gziS/gAAAOEBAAATAAAAAAAAAAAAAAAAAAAAAABbQ29u&#10;dGVudF9UeXBlc10ueG1sUEsBAi0AFAAGAAgAAAAhADj9If/WAAAAlAEAAAsAAAAAAAAAAAAAAAAA&#10;LwEAAF9yZWxzLy5yZWxzUEsBAi0AFAAGAAgAAAAhAKJ/Wc81AgAAkwQAAA4AAAAAAAAAAAAAAAAA&#10;LgIAAGRycy9lMm9Eb2MueG1sUEsBAi0AFAAGAAgAAAAhAA9oWf3cAAAABwEAAA8AAAAAAAAAAAAA&#10;AAAAjwQAAGRycy9kb3ducmV2LnhtbFBLBQYAAAAABAAEAPMAAACYBQAAAAA=&#10;" fillcolor="red" strokecolor="#41719c" strokeweight="1pt">
                      <v:stroke joinstyle="miter"/>
                    </v:oval>
                  </w:pict>
                </mc:Fallback>
              </mc:AlternateContent>
            </w:r>
          </w:p>
          <w:p w:rsidR="00741590" w:rsidRPr="00D576AA" w:rsidRDefault="00741590" w:rsidP="00741590">
            <w:pPr>
              <w:jc w:val="center"/>
              <w:rPr>
                <w:rFonts w:ascii="Arial" w:hAnsi="Arial" w:cs="Arial"/>
                <w:sz w:val="18"/>
                <w:szCs w:val="18"/>
                <w:highlight w:val="yellow"/>
              </w:rPr>
            </w:pPr>
          </w:p>
        </w:tc>
      </w:tr>
      <w:tr w:rsidR="00741590" w:rsidTr="009A16DE">
        <w:trPr>
          <w:trHeight w:val="427"/>
        </w:trPr>
        <w:tc>
          <w:tcPr>
            <w:tcW w:w="3431" w:type="dxa"/>
          </w:tcPr>
          <w:p w:rsidR="00741590" w:rsidRPr="00FA2349" w:rsidRDefault="00741590" w:rsidP="00741590">
            <w:pPr>
              <w:rPr>
                <w:rFonts w:ascii="Arial" w:hAnsi="Arial" w:cs="Arial"/>
                <w:b/>
              </w:rPr>
            </w:pPr>
            <w:r w:rsidRPr="00FA2349">
              <w:rPr>
                <w:rFonts w:ascii="Arial" w:hAnsi="Arial" w:cs="Arial"/>
                <w:b/>
              </w:rPr>
              <w:t>Harris Museum/Library</w:t>
            </w:r>
          </w:p>
          <w:p w:rsidR="00741590" w:rsidRPr="00FA2349" w:rsidRDefault="00741590" w:rsidP="00741590">
            <w:pPr>
              <w:rPr>
                <w:rFonts w:ascii="Arial" w:hAnsi="Arial" w:cs="Arial"/>
                <w:sz w:val="18"/>
                <w:szCs w:val="18"/>
              </w:rPr>
            </w:pPr>
          </w:p>
          <w:p w:rsidR="00741590" w:rsidRPr="00FA2349" w:rsidRDefault="00741590" w:rsidP="00741590">
            <w:pPr>
              <w:rPr>
                <w:rFonts w:ascii="Arial" w:hAnsi="Arial" w:cs="Arial"/>
                <w:sz w:val="18"/>
                <w:szCs w:val="18"/>
              </w:rPr>
            </w:pPr>
            <w:r w:rsidRPr="00FA2349">
              <w:rPr>
                <w:rFonts w:ascii="Arial" w:hAnsi="Arial" w:cs="Arial"/>
                <w:sz w:val="18"/>
                <w:szCs w:val="18"/>
              </w:rPr>
              <w:t xml:space="preserve">Preston City Council </w:t>
            </w:r>
          </w:p>
          <w:p w:rsidR="00741590" w:rsidRPr="00FA2349" w:rsidRDefault="00741590" w:rsidP="00741590">
            <w:pPr>
              <w:rPr>
                <w:rFonts w:ascii="Arial" w:hAnsi="Arial" w:cs="Arial"/>
                <w:sz w:val="18"/>
                <w:szCs w:val="18"/>
              </w:rPr>
            </w:pPr>
            <w:r w:rsidRPr="00FA2349">
              <w:rPr>
                <w:rFonts w:ascii="Arial" w:hAnsi="Arial" w:cs="Arial"/>
                <w:sz w:val="18"/>
                <w:szCs w:val="18"/>
              </w:rPr>
              <w:t>Tim Joel</w:t>
            </w:r>
          </w:p>
          <w:p w:rsidR="00741590" w:rsidRPr="00FA2349" w:rsidRDefault="00141AB3" w:rsidP="00741590">
            <w:pPr>
              <w:rPr>
                <w:rFonts w:ascii="Arial" w:hAnsi="Arial" w:cs="Arial"/>
                <w:sz w:val="16"/>
                <w:szCs w:val="16"/>
              </w:rPr>
            </w:pPr>
            <w:hyperlink r:id="rId20" w:history="1">
              <w:r w:rsidR="00741590" w:rsidRPr="00FA2349">
                <w:rPr>
                  <w:rStyle w:val="Hyperlink"/>
                  <w:rFonts w:ascii="Arial" w:hAnsi="Arial" w:cs="Arial"/>
                  <w:sz w:val="18"/>
                  <w:szCs w:val="18"/>
                </w:rPr>
                <w:t>T.Joel@Preston.gov.uk</w:t>
              </w:r>
            </w:hyperlink>
            <w:r w:rsidR="00741590" w:rsidRPr="00FA2349">
              <w:rPr>
                <w:rFonts w:ascii="Arial" w:hAnsi="Arial" w:cs="Arial"/>
                <w:sz w:val="16"/>
                <w:szCs w:val="16"/>
              </w:rPr>
              <w:t xml:space="preserve"> </w:t>
            </w:r>
          </w:p>
          <w:p w:rsidR="00741590" w:rsidRPr="00FA2349" w:rsidRDefault="00741590" w:rsidP="00741590">
            <w:pPr>
              <w:rPr>
                <w:rFonts w:ascii="Arial" w:hAnsi="Arial" w:cs="Arial"/>
                <w:sz w:val="18"/>
                <w:szCs w:val="18"/>
              </w:rPr>
            </w:pPr>
          </w:p>
        </w:tc>
        <w:tc>
          <w:tcPr>
            <w:tcW w:w="966" w:type="dxa"/>
          </w:tcPr>
          <w:p w:rsidR="00741590" w:rsidRPr="00FA2349" w:rsidRDefault="00741590" w:rsidP="00741590">
            <w:pPr>
              <w:rPr>
                <w:rFonts w:ascii="Arial" w:hAnsi="Arial" w:cs="Arial"/>
                <w:sz w:val="18"/>
                <w:szCs w:val="18"/>
              </w:rPr>
            </w:pPr>
            <w:r>
              <w:rPr>
                <w:rFonts w:ascii="Arial" w:hAnsi="Arial" w:cs="Arial"/>
                <w:sz w:val="18"/>
                <w:szCs w:val="18"/>
              </w:rPr>
              <w:t>N/A</w:t>
            </w:r>
          </w:p>
        </w:tc>
        <w:tc>
          <w:tcPr>
            <w:tcW w:w="3798" w:type="dxa"/>
          </w:tcPr>
          <w:p w:rsidR="00741590" w:rsidRPr="00FA2349" w:rsidRDefault="00741590" w:rsidP="00741590">
            <w:pPr>
              <w:rPr>
                <w:rFonts w:ascii="Arial" w:hAnsi="Arial" w:cs="Arial"/>
                <w:sz w:val="18"/>
                <w:szCs w:val="18"/>
              </w:rPr>
            </w:pPr>
            <w:r w:rsidRPr="00FA2349">
              <w:rPr>
                <w:rFonts w:ascii="Arial" w:hAnsi="Arial" w:cs="Arial"/>
                <w:sz w:val="18"/>
                <w:szCs w:val="18"/>
              </w:rPr>
              <w:t xml:space="preserve">Enhanced cultural offer for city and Central Lancashire as part of Harris Museum/Library improvements (HLF Bid) </w:t>
            </w:r>
          </w:p>
        </w:tc>
        <w:tc>
          <w:tcPr>
            <w:tcW w:w="1277" w:type="dxa"/>
          </w:tcPr>
          <w:p w:rsidR="00741590" w:rsidRPr="00FA2349" w:rsidRDefault="00741590" w:rsidP="00741590">
            <w:pPr>
              <w:rPr>
                <w:rFonts w:ascii="Arial" w:hAnsi="Arial" w:cs="Arial"/>
                <w:sz w:val="18"/>
                <w:szCs w:val="18"/>
              </w:rPr>
            </w:pPr>
            <w:r w:rsidRPr="00FA2349">
              <w:rPr>
                <w:rFonts w:ascii="Arial" w:hAnsi="Arial" w:cs="Arial"/>
                <w:sz w:val="18"/>
                <w:szCs w:val="18"/>
              </w:rPr>
              <w:t>Bid Development</w:t>
            </w:r>
          </w:p>
        </w:tc>
        <w:tc>
          <w:tcPr>
            <w:tcW w:w="1237" w:type="dxa"/>
          </w:tcPr>
          <w:p w:rsidR="00741590" w:rsidRPr="00FA2349" w:rsidRDefault="00741590" w:rsidP="00741590">
            <w:pPr>
              <w:rPr>
                <w:rFonts w:ascii="Arial" w:hAnsi="Arial" w:cs="Arial"/>
                <w:sz w:val="18"/>
                <w:szCs w:val="18"/>
              </w:rPr>
            </w:pPr>
            <w:r w:rsidRPr="00FA2349">
              <w:rPr>
                <w:rFonts w:ascii="Arial" w:hAnsi="Arial" w:cs="Arial"/>
                <w:sz w:val="18"/>
                <w:szCs w:val="18"/>
              </w:rPr>
              <w:t xml:space="preserve">£10m </w:t>
            </w:r>
          </w:p>
          <w:p w:rsidR="00741590" w:rsidRPr="00FA2349" w:rsidRDefault="00741590" w:rsidP="00741590">
            <w:pPr>
              <w:rPr>
                <w:rFonts w:ascii="Arial" w:hAnsi="Arial" w:cs="Arial"/>
                <w:sz w:val="18"/>
                <w:szCs w:val="18"/>
              </w:rPr>
            </w:pPr>
          </w:p>
          <w:p w:rsidR="00741590" w:rsidRPr="00FA2349" w:rsidRDefault="00741590" w:rsidP="00741590">
            <w:pPr>
              <w:rPr>
                <w:rFonts w:ascii="Arial" w:hAnsi="Arial" w:cs="Arial"/>
                <w:sz w:val="18"/>
                <w:szCs w:val="18"/>
              </w:rPr>
            </w:pPr>
            <w:r w:rsidRPr="00FA2349">
              <w:rPr>
                <w:rFonts w:ascii="Arial" w:hAnsi="Arial" w:cs="Arial"/>
                <w:sz w:val="18"/>
                <w:szCs w:val="18"/>
              </w:rPr>
              <w:t>£1m (from City Deal)</w:t>
            </w:r>
          </w:p>
        </w:tc>
        <w:tc>
          <w:tcPr>
            <w:tcW w:w="1467" w:type="dxa"/>
          </w:tcPr>
          <w:p w:rsidR="00741590" w:rsidRPr="00FA2349" w:rsidRDefault="00741590" w:rsidP="00741590">
            <w:pPr>
              <w:rPr>
                <w:rFonts w:ascii="Arial" w:hAnsi="Arial" w:cs="Arial"/>
                <w:sz w:val="18"/>
                <w:szCs w:val="18"/>
              </w:rPr>
            </w:pPr>
            <w:r w:rsidRPr="00FA2349">
              <w:rPr>
                <w:rFonts w:ascii="Arial" w:hAnsi="Arial" w:cs="Arial"/>
                <w:sz w:val="18"/>
                <w:szCs w:val="18"/>
              </w:rPr>
              <w:t>£0</w:t>
            </w:r>
          </w:p>
        </w:tc>
        <w:tc>
          <w:tcPr>
            <w:tcW w:w="9659" w:type="dxa"/>
          </w:tcPr>
          <w:p w:rsidR="00741590" w:rsidRPr="00673322" w:rsidRDefault="00741590" w:rsidP="00741590">
            <w:pPr>
              <w:pStyle w:val="NoSpacing"/>
              <w:numPr>
                <w:ilvl w:val="0"/>
                <w:numId w:val="31"/>
              </w:numPr>
              <w:rPr>
                <w:rFonts w:ascii="Arial" w:hAnsi="Arial" w:cs="Arial"/>
                <w:sz w:val="18"/>
              </w:rPr>
            </w:pPr>
            <w:r w:rsidRPr="00673322">
              <w:rPr>
                <w:rFonts w:ascii="Arial" w:hAnsi="Arial" w:cs="Arial"/>
                <w:sz w:val="18"/>
              </w:rPr>
              <w:t>The round 2 National Lottery Heritage Fund (NLHF) application was submitted in November 2020.</w:t>
            </w:r>
          </w:p>
          <w:p w:rsidR="00741590" w:rsidRPr="00673322" w:rsidRDefault="00741590" w:rsidP="00741590">
            <w:pPr>
              <w:pStyle w:val="NoSpacing"/>
              <w:numPr>
                <w:ilvl w:val="0"/>
                <w:numId w:val="31"/>
              </w:numPr>
              <w:rPr>
                <w:rFonts w:ascii="Arial" w:hAnsi="Arial" w:cs="Arial"/>
                <w:sz w:val="18"/>
              </w:rPr>
            </w:pPr>
            <w:r w:rsidRPr="00673322">
              <w:rPr>
                <w:rFonts w:ascii="Arial" w:hAnsi="Arial" w:cs="Arial"/>
                <w:sz w:val="18"/>
              </w:rPr>
              <w:t xml:space="preserve">A number of documents were also submitted for the RIBA Stage 3 application. </w:t>
            </w:r>
          </w:p>
          <w:p w:rsidR="00741590" w:rsidRPr="00673322" w:rsidRDefault="00741590" w:rsidP="00741590">
            <w:pPr>
              <w:pStyle w:val="NoSpacing"/>
              <w:numPr>
                <w:ilvl w:val="0"/>
                <w:numId w:val="31"/>
              </w:numPr>
              <w:rPr>
                <w:rFonts w:ascii="Arial" w:hAnsi="Arial" w:cs="Arial"/>
                <w:sz w:val="18"/>
              </w:rPr>
            </w:pPr>
            <w:r w:rsidRPr="00673322">
              <w:rPr>
                <w:rFonts w:ascii="Arial" w:hAnsi="Arial" w:cs="Arial"/>
                <w:sz w:val="18"/>
              </w:rPr>
              <w:t>Listed Building consent has been submitted</w:t>
            </w:r>
          </w:p>
          <w:p w:rsidR="00741590" w:rsidRPr="00FA2349" w:rsidRDefault="00741590" w:rsidP="00741590">
            <w:pPr>
              <w:rPr>
                <w:rFonts w:ascii="Arial" w:hAnsi="Arial" w:cs="Arial"/>
                <w:bCs/>
                <w:sz w:val="18"/>
                <w:szCs w:val="18"/>
              </w:rPr>
            </w:pPr>
          </w:p>
          <w:p w:rsidR="00741590" w:rsidRPr="00FA2349" w:rsidRDefault="00741590" w:rsidP="00741590">
            <w:pPr>
              <w:rPr>
                <w:rFonts w:ascii="Arial" w:hAnsi="Arial" w:cs="Arial"/>
                <w:bCs/>
                <w:sz w:val="18"/>
                <w:szCs w:val="18"/>
              </w:rPr>
            </w:pPr>
            <w:r w:rsidRPr="00FA2349">
              <w:rPr>
                <w:rFonts w:ascii="Arial" w:hAnsi="Arial" w:cs="Arial"/>
                <w:b/>
                <w:bCs/>
                <w:sz w:val="18"/>
                <w:szCs w:val="18"/>
              </w:rPr>
              <w:t>Looking forward:</w:t>
            </w:r>
          </w:p>
          <w:p w:rsidR="00741590" w:rsidRPr="00FA2349" w:rsidRDefault="00741590" w:rsidP="00741590">
            <w:pPr>
              <w:pStyle w:val="NoSpacing"/>
              <w:numPr>
                <w:ilvl w:val="0"/>
                <w:numId w:val="29"/>
              </w:numPr>
              <w:rPr>
                <w:rFonts w:ascii="Arial" w:hAnsi="Arial" w:cs="Arial"/>
                <w:sz w:val="18"/>
                <w:szCs w:val="18"/>
              </w:rPr>
            </w:pPr>
            <w:r w:rsidRPr="00FA2349">
              <w:rPr>
                <w:rFonts w:ascii="Arial" w:hAnsi="Arial" w:cs="Arial"/>
                <w:sz w:val="18"/>
                <w:szCs w:val="18"/>
              </w:rPr>
              <w:t xml:space="preserve"> Listed Build applications approval expected in January 2021</w:t>
            </w:r>
          </w:p>
          <w:p w:rsidR="00741590" w:rsidRPr="00B613BC" w:rsidRDefault="00741590" w:rsidP="00741590">
            <w:pPr>
              <w:pStyle w:val="NoSpacing"/>
              <w:numPr>
                <w:ilvl w:val="0"/>
                <w:numId w:val="29"/>
              </w:numPr>
              <w:rPr>
                <w:rFonts w:ascii="Arial" w:hAnsi="Arial" w:cs="Arial"/>
                <w:sz w:val="18"/>
                <w:szCs w:val="18"/>
              </w:rPr>
            </w:pPr>
            <w:r w:rsidRPr="00B613BC">
              <w:rPr>
                <w:rFonts w:ascii="Arial" w:hAnsi="Arial" w:cs="Arial"/>
                <w:sz w:val="18"/>
                <w:szCs w:val="18"/>
              </w:rPr>
              <w:t xml:space="preserve"> Confirmation of NLHF funding and permission to start capital works expected in March 2021</w:t>
            </w:r>
          </w:p>
          <w:p w:rsidR="00741590" w:rsidRPr="00FA2349" w:rsidRDefault="00741590" w:rsidP="00741590">
            <w:pPr>
              <w:pStyle w:val="NoSpacing"/>
              <w:numPr>
                <w:ilvl w:val="0"/>
                <w:numId w:val="29"/>
              </w:numPr>
              <w:rPr>
                <w:rFonts w:ascii="Arial" w:hAnsi="Arial" w:cs="Arial"/>
                <w:bCs/>
                <w:sz w:val="18"/>
                <w:szCs w:val="18"/>
              </w:rPr>
            </w:pPr>
            <w:r>
              <w:rPr>
                <w:rFonts w:ascii="Arial" w:hAnsi="Arial" w:cs="Arial"/>
                <w:sz w:val="18"/>
                <w:szCs w:val="18"/>
              </w:rPr>
              <w:t xml:space="preserve"> Con</w:t>
            </w:r>
            <w:r w:rsidRPr="00B613BC">
              <w:rPr>
                <w:rFonts w:ascii="Arial" w:hAnsi="Arial" w:cs="Arial"/>
                <w:sz w:val="18"/>
                <w:szCs w:val="18"/>
              </w:rPr>
              <w:t>firmation and drawdown of City Deal investment during 2021/22.</w:t>
            </w:r>
            <w:r w:rsidRPr="00FA2349">
              <w:rPr>
                <w:rFonts w:ascii="Arial" w:hAnsi="Arial" w:cs="Arial"/>
                <w:bCs/>
                <w:sz w:val="18"/>
                <w:szCs w:val="18"/>
              </w:rPr>
              <w:t xml:space="preserve"> </w:t>
            </w:r>
          </w:p>
        </w:tc>
        <w:tc>
          <w:tcPr>
            <w:tcW w:w="1130" w:type="dxa"/>
            <w:shd w:val="clear" w:color="auto" w:fill="auto"/>
          </w:tcPr>
          <w:p w:rsidR="00741590" w:rsidRDefault="00741590" w:rsidP="00741590">
            <w:pPr>
              <w:rPr>
                <w:rFonts w:ascii="Arial" w:hAnsi="Arial" w:cs="Arial"/>
                <w:sz w:val="18"/>
                <w:szCs w:val="18"/>
              </w:rPr>
            </w:pPr>
          </w:p>
          <w:p w:rsidR="00741590" w:rsidRDefault="00741590" w:rsidP="00741590">
            <w:pPr>
              <w:rPr>
                <w:rFonts w:ascii="Arial" w:hAnsi="Arial" w:cs="Arial"/>
                <w:sz w:val="18"/>
                <w:szCs w:val="18"/>
              </w:rPr>
            </w:pPr>
          </w:p>
          <w:p w:rsidR="00741590" w:rsidRDefault="00741590" w:rsidP="00741590">
            <w:pPr>
              <w:jc w:val="center"/>
              <w:rPr>
                <w:rFonts w:ascii="Arial" w:hAnsi="Arial" w:cs="Arial"/>
                <w:sz w:val="18"/>
                <w:szCs w:val="18"/>
              </w:rPr>
            </w:pPr>
          </w:p>
          <w:p w:rsidR="00741590" w:rsidRDefault="00741590" w:rsidP="00741590">
            <w:pPr>
              <w:jc w:val="center"/>
              <w:rPr>
                <w:rFonts w:ascii="Arial" w:hAnsi="Arial" w:cs="Arial"/>
                <w:sz w:val="18"/>
                <w:szCs w:val="18"/>
              </w:rPr>
            </w:pPr>
          </w:p>
          <w:p w:rsidR="00741590" w:rsidRPr="008C7BC4" w:rsidRDefault="00741590" w:rsidP="00741590">
            <w:pPr>
              <w:jc w:val="center"/>
              <w:rPr>
                <w:rFonts w:ascii="Arial" w:hAnsi="Arial" w:cs="Arial"/>
                <w:sz w:val="18"/>
                <w:szCs w:val="18"/>
              </w:rPr>
            </w:pPr>
            <w:r>
              <w:rPr>
                <w:rFonts w:ascii="Arial" w:hAnsi="Arial" w:cs="Arial"/>
                <w:noProof/>
                <w:sz w:val="18"/>
                <w:szCs w:val="18"/>
                <w:lang w:eastAsia="en-GB"/>
              </w:rPr>
              <w:drawing>
                <wp:inline distT="0" distB="0" distL="0" distR="0" wp14:anchorId="50BC3170" wp14:editId="5EC17F69">
                  <wp:extent cx="250190" cy="250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374480" name="Picture 9"/>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50190" cy="250190"/>
                          </a:xfrm>
                          <a:prstGeom prst="rect">
                            <a:avLst/>
                          </a:prstGeom>
                          <a:noFill/>
                        </pic:spPr>
                      </pic:pic>
                    </a:graphicData>
                  </a:graphic>
                </wp:inline>
              </w:drawing>
            </w:r>
          </w:p>
        </w:tc>
      </w:tr>
      <w:tr w:rsidR="00741590" w:rsidTr="009A16DE">
        <w:tc>
          <w:tcPr>
            <w:tcW w:w="3431" w:type="dxa"/>
          </w:tcPr>
          <w:p w:rsidR="00741590" w:rsidRPr="00FA2349" w:rsidRDefault="00741590" w:rsidP="00741590">
            <w:pPr>
              <w:rPr>
                <w:rFonts w:ascii="Arial" w:hAnsi="Arial" w:cs="Arial"/>
                <w:b/>
              </w:rPr>
            </w:pPr>
            <w:r w:rsidRPr="00FA2349">
              <w:rPr>
                <w:rFonts w:ascii="Arial" w:hAnsi="Arial" w:cs="Arial"/>
                <w:b/>
              </w:rPr>
              <w:t>Animate</w:t>
            </w:r>
          </w:p>
          <w:p w:rsidR="00741590" w:rsidRPr="00FA2349" w:rsidRDefault="00741590" w:rsidP="00741590">
            <w:pPr>
              <w:rPr>
                <w:rFonts w:ascii="Arial" w:hAnsi="Arial" w:cs="Arial"/>
                <w:b/>
                <w:sz w:val="24"/>
                <w:szCs w:val="24"/>
              </w:rPr>
            </w:pPr>
          </w:p>
          <w:p w:rsidR="00741590" w:rsidRPr="00FA2349" w:rsidRDefault="00741590" w:rsidP="00741590">
            <w:pPr>
              <w:rPr>
                <w:rFonts w:ascii="Arial" w:hAnsi="Arial" w:cs="Arial"/>
                <w:sz w:val="18"/>
                <w:szCs w:val="18"/>
              </w:rPr>
            </w:pPr>
            <w:r w:rsidRPr="00FA2349">
              <w:rPr>
                <w:rFonts w:ascii="Arial" w:hAnsi="Arial" w:cs="Arial"/>
                <w:sz w:val="18"/>
                <w:szCs w:val="18"/>
              </w:rPr>
              <w:t xml:space="preserve">Preston City Council </w:t>
            </w:r>
          </w:p>
          <w:p w:rsidR="00741590" w:rsidRPr="00FA2349" w:rsidRDefault="00741590" w:rsidP="00741590">
            <w:pPr>
              <w:rPr>
                <w:rFonts w:ascii="Arial" w:hAnsi="Arial" w:cs="Arial"/>
                <w:sz w:val="18"/>
                <w:szCs w:val="18"/>
              </w:rPr>
            </w:pPr>
            <w:r w:rsidRPr="00FA2349">
              <w:rPr>
                <w:rFonts w:ascii="Arial" w:hAnsi="Arial" w:cs="Arial"/>
                <w:sz w:val="18"/>
                <w:szCs w:val="18"/>
              </w:rPr>
              <w:t>John Crellin</w:t>
            </w:r>
          </w:p>
          <w:p w:rsidR="00741590" w:rsidRPr="00FA2349" w:rsidRDefault="00141AB3" w:rsidP="00741590">
            <w:pPr>
              <w:rPr>
                <w:rFonts w:ascii="Arial" w:hAnsi="Arial" w:cs="Arial"/>
                <w:sz w:val="18"/>
                <w:szCs w:val="18"/>
              </w:rPr>
            </w:pPr>
            <w:hyperlink r:id="rId22" w:history="1">
              <w:r w:rsidR="00741590" w:rsidRPr="00FA2349">
                <w:rPr>
                  <w:rStyle w:val="Hyperlink"/>
                  <w:rFonts w:ascii="Arial" w:hAnsi="Arial" w:cs="Arial"/>
                  <w:sz w:val="18"/>
                  <w:szCs w:val="18"/>
                </w:rPr>
                <w:t>j.crellin@preston.gov.uk</w:t>
              </w:r>
            </w:hyperlink>
            <w:r w:rsidR="00741590" w:rsidRPr="00FA2349">
              <w:rPr>
                <w:rFonts w:ascii="Arial" w:hAnsi="Arial" w:cs="Arial"/>
                <w:sz w:val="18"/>
                <w:szCs w:val="18"/>
              </w:rPr>
              <w:t xml:space="preserve"> </w:t>
            </w:r>
          </w:p>
          <w:p w:rsidR="00741590" w:rsidRPr="00FA2349" w:rsidRDefault="00741590" w:rsidP="00741590">
            <w:pPr>
              <w:rPr>
                <w:rFonts w:ascii="Arial" w:hAnsi="Arial" w:cs="Arial"/>
                <w:b/>
                <w:sz w:val="18"/>
                <w:szCs w:val="18"/>
              </w:rPr>
            </w:pPr>
          </w:p>
        </w:tc>
        <w:tc>
          <w:tcPr>
            <w:tcW w:w="966" w:type="dxa"/>
          </w:tcPr>
          <w:p w:rsidR="00741590" w:rsidRPr="00741590" w:rsidRDefault="00741590" w:rsidP="00741590">
            <w:pPr>
              <w:rPr>
                <w:rFonts w:ascii="Arial" w:hAnsi="Arial" w:cs="Arial"/>
                <w:bCs/>
                <w:sz w:val="18"/>
                <w:szCs w:val="18"/>
              </w:rPr>
            </w:pPr>
            <w:r w:rsidRPr="00741590">
              <w:rPr>
                <w:rFonts w:ascii="Arial" w:hAnsi="Arial" w:cs="Arial"/>
                <w:bCs/>
                <w:sz w:val="18"/>
                <w:szCs w:val="18"/>
              </w:rPr>
              <w:t>N/A</w:t>
            </w:r>
          </w:p>
        </w:tc>
        <w:tc>
          <w:tcPr>
            <w:tcW w:w="3798" w:type="dxa"/>
          </w:tcPr>
          <w:p w:rsidR="00741590" w:rsidRPr="00FA2349" w:rsidRDefault="00741590" w:rsidP="00741590">
            <w:pPr>
              <w:rPr>
                <w:rFonts w:ascii="Arial" w:hAnsi="Arial" w:cs="Arial"/>
                <w:color w:val="FF0000"/>
                <w:sz w:val="18"/>
                <w:szCs w:val="18"/>
              </w:rPr>
            </w:pPr>
            <w:r w:rsidRPr="00FA2349">
              <w:rPr>
                <w:rFonts w:ascii="Arial" w:hAnsi="Arial" w:cs="Arial"/>
                <w:sz w:val="18"/>
                <w:szCs w:val="18"/>
              </w:rPr>
              <w:t>Multi-screen cinema, bowling alley, 6 restaurant units and 163 car parking spaces/public space.</w:t>
            </w:r>
          </w:p>
        </w:tc>
        <w:tc>
          <w:tcPr>
            <w:tcW w:w="1277" w:type="dxa"/>
          </w:tcPr>
          <w:p w:rsidR="00741590" w:rsidRPr="00FA2349" w:rsidRDefault="00741590" w:rsidP="00741590">
            <w:pPr>
              <w:rPr>
                <w:rFonts w:ascii="Arial" w:hAnsi="Arial" w:cs="Arial"/>
                <w:sz w:val="18"/>
                <w:szCs w:val="18"/>
              </w:rPr>
            </w:pPr>
            <w:r w:rsidRPr="00FA2349">
              <w:rPr>
                <w:rFonts w:ascii="Arial" w:hAnsi="Arial" w:cs="Arial"/>
                <w:sz w:val="18"/>
                <w:szCs w:val="18"/>
              </w:rPr>
              <w:t xml:space="preserve">Pre-planning </w:t>
            </w:r>
          </w:p>
        </w:tc>
        <w:tc>
          <w:tcPr>
            <w:tcW w:w="1237" w:type="dxa"/>
          </w:tcPr>
          <w:p w:rsidR="00741590" w:rsidRPr="00FA2349" w:rsidRDefault="00741590" w:rsidP="00741590">
            <w:pPr>
              <w:rPr>
                <w:rFonts w:ascii="Arial" w:hAnsi="Arial" w:cs="Arial"/>
                <w:sz w:val="18"/>
                <w:szCs w:val="18"/>
              </w:rPr>
            </w:pPr>
            <w:r w:rsidRPr="00FA2349">
              <w:rPr>
                <w:rFonts w:ascii="Arial" w:hAnsi="Arial" w:cs="Arial"/>
                <w:sz w:val="18"/>
                <w:szCs w:val="18"/>
              </w:rPr>
              <w:t>£40m</w:t>
            </w:r>
          </w:p>
          <w:p w:rsidR="00741590" w:rsidRPr="00FA2349" w:rsidRDefault="00741590" w:rsidP="00741590">
            <w:pPr>
              <w:rPr>
                <w:rFonts w:ascii="Arial" w:hAnsi="Arial" w:cs="Arial"/>
                <w:sz w:val="18"/>
                <w:szCs w:val="18"/>
              </w:rPr>
            </w:pPr>
            <w:r w:rsidRPr="00FA2349">
              <w:rPr>
                <w:rFonts w:ascii="Arial" w:hAnsi="Arial" w:cs="Arial"/>
                <w:sz w:val="18"/>
                <w:szCs w:val="18"/>
              </w:rPr>
              <w:t>£3.250m from City Deal</w:t>
            </w:r>
          </w:p>
        </w:tc>
        <w:tc>
          <w:tcPr>
            <w:tcW w:w="1467" w:type="dxa"/>
          </w:tcPr>
          <w:p w:rsidR="00741590" w:rsidRPr="00FA2349" w:rsidRDefault="00741590" w:rsidP="00741590">
            <w:pPr>
              <w:rPr>
                <w:rFonts w:ascii="Arial" w:hAnsi="Arial" w:cs="Arial"/>
                <w:sz w:val="18"/>
                <w:szCs w:val="18"/>
              </w:rPr>
            </w:pPr>
            <w:r w:rsidRPr="00FA2349">
              <w:rPr>
                <w:rFonts w:ascii="Arial" w:hAnsi="Arial" w:cs="Arial"/>
                <w:sz w:val="18"/>
                <w:szCs w:val="18"/>
              </w:rPr>
              <w:t>£0</w:t>
            </w:r>
          </w:p>
        </w:tc>
        <w:tc>
          <w:tcPr>
            <w:tcW w:w="9659" w:type="dxa"/>
          </w:tcPr>
          <w:p w:rsidR="00741590" w:rsidRPr="00B613BC" w:rsidRDefault="00741590" w:rsidP="00741590">
            <w:pPr>
              <w:pStyle w:val="NoSpacing"/>
              <w:numPr>
                <w:ilvl w:val="0"/>
                <w:numId w:val="29"/>
              </w:numPr>
              <w:rPr>
                <w:rFonts w:ascii="Arial" w:hAnsi="Arial" w:cs="Arial"/>
                <w:sz w:val="18"/>
                <w:szCs w:val="18"/>
              </w:rPr>
            </w:pPr>
            <w:r w:rsidRPr="00B613BC">
              <w:rPr>
                <w:rFonts w:ascii="Arial" w:hAnsi="Arial" w:cs="Arial"/>
                <w:sz w:val="18"/>
                <w:szCs w:val="18"/>
              </w:rPr>
              <w:t>Ongoing discussions with commercial advisors regarding the impact of Covid-19 on the business plan</w:t>
            </w:r>
          </w:p>
          <w:p w:rsidR="00741590" w:rsidRPr="00B613BC" w:rsidRDefault="00741590" w:rsidP="00741590">
            <w:pPr>
              <w:pStyle w:val="ListParagraph"/>
              <w:numPr>
                <w:ilvl w:val="0"/>
                <w:numId w:val="22"/>
              </w:numPr>
              <w:rPr>
                <w:rFonts w:ascii="Arial" w:hAnsi="Arial" w:cs="Arial"/>
                <w:sz w:val="18"/>
                <w:szCs w:val="18"/>
              </w:rPr>
            </w:pPr>
            <w:r w:rsidRPr="00B613BC">
              <w:rPr>
                <w:rFonts w:ascii="Arial" w:hAnsi="Arial" w:cs="Arial"/>
                <w:sz w:val="18"/>
                <w:szCs w:val="18"/>
              </w:rPr>
              <w:t>Ongoing liaison with the cinema operator and food and beverage market in light of Covid-19 impact</w:t>
            </w:r>
          </w:p>
          <w:p w:rsidR="00741590" w:rsidRPr="00B613BC" w:rsidRDefault="00741590" w:rsidP="00741590">
            <w:pPr>
              <w:pStyle w:val="ListParagraph"/>
              <w:numPr>
                <w:ilvl w:val="0"/>
                <w:numId w:val="22"/>
              </w:numPr>
              <w:rPr>
                <w:rFonts w:ascii="Arial" w:hAnsi="Arial" w:cs="Arial"/>
                <w:sz w:val="18"/>
                <w:szCs w:val="18"/>
              </w:rPr>
            </w:pPr>
            <w:r w:rsidRPr="00B613BC">
              <w:rPr>
                <w:rFonts w:ascii="Arial" w:hAnsi="Arial" w:cs="Arial"/>
                <w:sz w:val="18"/>
                <w:szCs w:val="18"/>
              </w:rPr>
              <w:t>Agreement with MGD Developments to exchange Development and Funding Agreement in Summer 2021</w:t>
            </w:r>
          </w:p>
          <w:p w:rsidR="00741590" w:rsidRPr="00B613BC" w:rsidRDefault="00741590" w:rsidP="00741590">
            <w:pPr>
              <w:rPr>
                <w:rFonts w:ascii="Arial" w:hAnsi="Arial" w:cs="Arial"/>
                <w:sz w:val="18"/>
                <w:szCs w:val="18"/>
              </w:rPr>
            </w:pPr>
          </w:p>
          <w:p w:rsidR="00741590" w:rsidRPr="00FA2349" w:rsidRDefault="00741590" w:rsidP="00741590">
            <w:pPr>
              <w:rPr>
                <w:rFonts w:ascii="Arial" w:hAnsi="Arial" w:cs="Arial"/>
                <w:b/>
                <w:sz w:val="18"/>
                <w:szCs w:val="18"/>
              </w:rPr>
            </w:pPr>
            <w:r w:rsidRPr="00FA2349">
              <w:rPr>
                <w:rFonts w:ascii="Arial" w:hAnsi="Arial" w:cs="Arial"/>
                <w:b/>
                <w:sz w:val="18"/>
                <w:szCs w:val="18"/>
              </w:rPr>
              <w:t>Looking forward:</w:t>
            </w:r>
          </w:p>
          <w:p w:rsidR="00741590" w:rsidRPr="00FA2349" w:rsidRDefault="00741590" w:rsidP="00741590">
            <w:pPr>
              <w:pStyle w:val="ListParagraph"/>
              <w:numPr>
                <w:ilvl w:val="0"/>
                <w:numId w:val="26"/>
              </w:numPr>
              <w:rPr>
                <w:rFonts w:ascii="Arial" w:hAnsi="Arial" w:cs="Arial"/>
                <w:sz w:val="18"/>
                <w:szCs w:val="18"/>
              </w:rPr>
            </w:pPr>
            <w:r w:rsidRPr="00FA2349">
              <w:rPr>
                <w:rFonts w:ascii="Arial" w:hAnsi="Arial" w:cs="Arial"/>
                <w:sz w:val="18"/>
                <w:szCs w:val="18"/>
              </w:rPr>
              <w:t>Continue preparation of business plan</w:t>
            </w:r>
          </w:p>
          <w:p w:rsidR="00741590" w:rsidRPr="00FA2349" w:rsidRDefault="00741590" w:rsidP="00741590">
            <w:pPr>
              <w:pStyle w:val="ListParagraph"/>
              <w:numPr>
                <w:ilvl w:val="0"/>
                <w:numId w:val="26"/>
              </w:numPr>
              <w:rPr>
                <w:rFonts w:ascii="Arial" w:hAnsi="Arial" w:cs="Arial"/>
                <w:bCs/>
                <w:sz w:val="18"/>
                <w:szCs w:val="20"/>
              </w:rPr>
            </w:pPr>
            <w:r w:rsidRPr="00FA2349">
              <w:rPr>
                <w:rFonts w:ascii="Arial" w:hAnsi="Arial" w:cs="Arial"/>
                <w:bCs/>
                <w:sz w:val="18"/>
                <w:szCs w:val="20"/>
              </w:rPr>
              <w:t>Finalise Development Funding Agreement</w:t>
            </w:r>
          </w:p>
          <w:p w:rsidR="00741590" w:rsidRPr="00FA2349" w:rsidRDefault="00741590" w:rsidP="00741590">
            <w:pPr>
              <w:pStyle w:val="ListParagraph"/>
              <w:numPr>
                <w:ilvl w:val="0"/>
                <w:numId w:val="26"/>
              </w:numPr>
              <w:rPr>
                <w:rFonts w:ascii="Arial" w:hAnsi="Arial" w:cs="Arial"/>
                <w:bCs/>
                <w:sz w:val="18"/>
                <w:szCs w:val="20"/>
              </w:rPr>
            </w:pPr>
            <w:r w:rsidRPr="00FA2349">
              <w:rPr>
                <w:rFonts w:ascii="Arial" w:hAnsi="Arial" w:cs="Arial"/>
                <w:bCs/>
                <w:sz w:val="18"/>
                <w:szCs w:val="20"/>
              </w:rPr>
              <w:t>Confirmation of Town Deal funding</w:t>
            </w:r>
          </w:p>
        </w:tc>
        <w:tc>
          <w:tcPr>
            <w:tcW w:w="1130" w:type="dxa"/>
            <w:shd w:val="clear" w:color="auto" w:fill="auto"/>
          </w:tcPr>
          <w:p w:rsidR="00741590" w:rsidRDefault="00741590" w:rsidP="00741590">
            <w:pPr>
              <w:rPr>
                <w:rFonts w:ascii="Arial" w:hAnsi="Arial" w:cs="Arial"/>
                <w:sz w:val="18"/>
                <w:szCs w:val="18"/>
              </w:rPr>
            </w:pPr>
          </w:p>
          <w:p w:rsidR="00741590" w:rsidRDefault="00741590" w:rsidP="00741590">
            <w:pPr>
              <w:rPr>
                <w:rFonts w:ascii="Arial" w:hAnsi="Arial" w:cs="Arial"/>
                <w:sz w:val="18"/>
                <w:szCs w:val="18"/>
              </w:rPr>
            </w:pPr>
          </w:p>
          <w:p w:rsidR="00741590" w:rsidRDefault="00741590" w:rsidP="00741590">
            <w:pPr>
              <w:rPr>
                <w:rFonts w:ascii="Arial" w:hAnsi="Arial" w:cs="Arial"/>
                <w:sz w:val="18"/>
                <w:szCs w:val="18"/>
              </w:rPr>
            </w:pPr>
          </w:p>
          <w:p w:rsidR="00741590" w:rsidRPr="008C7BC4" w:rsidRDefault="00741590" w:rsidP="00741590">
            <w:pPr>
              <w:jc w:val="center"/>
              <w:rPr>
                <w:rFonts w:ascii="Arial" w:hAnsi="Arial" w:cs="Arial"/>
                <w:sz w:val="18"/>
                <w:szCs w:val="18"/>
              </w:rPr>
            </w:pPr>
            <w:r>
              <w:rPr>
                <w:rFonts w:ascii="Arial" w:hAnsi="Arial" w:cs="Arial"/>
                <w:noProof/>
                <w:sz w:val="18"/>
                <w:szCs w:val="18"/>
                <w:lang w:eastAsia="en-GB"/>
              </w:rPr>
              <w:drawing>
                <wp:inline distT="0" distB="0" distL="0" distR="0" wp14:anchorId="4041C44C" wp14:editId="361479B1">
                  <wp:extent cx="250190" cy="250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428072" name="Picture 10"/>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50190" cy="250190"/>
                          </a:xfrm>
                          <a:prstGeom prst="rect">
                            <a:avLst/>
                          </a:prstGeom>
                          <a:noFill/>
                        </pic:spPr>
                      </pic:pic>
                    </a:graphicData>
                  </a:graphic>
                </wp:inline>
              </w:drawing>
            </w:r>
          </w:p>
        </w:tc>
      </w:tr>
      <w:tr w:rsidR="00741590" w:rsidTr="009A16DE">
        <w:trPr>
          <w:trHeight w:val="1154"/>
        </w:trPr>
        <w:tc>
          <w:tcPr>
            <w:tcW w:w="3431" w:type="dxa"/>
          </w:tcPr>
          <w:p w:rsidR="00741590" w:rsidRPr="004F670E" w:rsidRDefault="00741590" w:rsidP="00741590">
            <w:pPr>
              <w:rPr>
                <w:rFonts w:ascii="Arial" w:hAnsi="Arial" w:cs="Arial"/>
                <w:b/>
              </w:rPr>
            </w:pPr>
            <w:r w:rsidRPr="004F670E">
              <w:rPr>
                <w:rFonts w:ascii="Arial" w:hAnsi="Arial" w:cs="Arial"/>
                <w:b/>
              </w:rPr>
              <w:t xml:space="preserve">A582 Dualling </w:t>
            </w:r>
          </w:p>
          <w:p w:rsidR="00741590" w:rsidRPr="004F670E" w:rsidRDefault="00741590" w:rsidP="00741590">
            <w:pPr>
              <w:rPr>
                <w:rFonts w:ascii="Arial" w:hAnsi="Arial" w:cs="Arial"/>
                <w:sz w:val="18"/>
                <w:szCs w:val="18"/>
              </w:rPr>
            </w:pPr>
          </w:p>
          <w:p w:rsidR="00741590" w:rsidRPr="004F670E" w:rsidRDefault="00741590" w:rsidP="00741590">
            <w:pPr>
              <w:rPr>
                <w:rFonts w:ascii="Arial" w:hAnsi="Arial" w:cs="Arial"/>
                <w:sz w:val="18"/>
                <w:szCs w:val="18"/>
              </w:rPr>
            </w:pPr>
            <w:r w:rsidRPr="004F670E">
              <w:rPr>
                <w:rFonts w:ascii="Arial" w:hAnsi="Arial" w:cs="Arial"/>
                <w:sz w:val="18"/>
                <w:szCs w:val="18"/>
              </w:rPr>
              <w:t xml:space="preserve">Lancashire County Council </w:t>
            </w:r>
          </w:p>
          <w:p w:rsidR="00741590" w:rsidRPr="004F670E" w:rsidRDefault="00741590" w:rsidP="00741590">
            <w:pPr>
              <w:rPr>
                <w:rFonts w:ascii="Arial" w:hAnsi="Arial" w:cs="Arial"/>
                <w:sz w:val="18"/>
                <w:szCs w:val="18"/>
              </w:rPr>
            </w:pPr>
            <w:r w:rsidRPr="004F670E">
              <w:rPr>
                <w:rFonts w:ascii="Arial" w:hAnsi="Arial" w:cs="Arial"/>
                <w:sz w:val="18"/>
                <w:szCs w:val="18"/>
              </w:rPr>
              <w:t>Jonathan Thomas</w:t>
            </w:r>
          </w:p>
          <w:p w:rsidR="00741590" w:rsidRPr="004F670E" w:rsidRDefault="00141AB3" w:rsidP="00741590">
            <w:pPr>
              <w:rPr>
                <w:rFonts w:ascii="Arial" w:hAnsi="Arial" w:cs="Arial"/>
                <w:sz w:val="18"/>
                <w:szCs w:val="18"/>
              </w:rPr>
            </w:pPr>
            <w:hyperlink r:id="rId24" w:history="1">
              <w:r w:rsidR="00741590" w:rsidRPr="004F670E">
                <w:rPr>
                  <w:rStyle w:val="Hyperlink"/>
                  <w:rFonts w:ascii="Arial" w:hAnsi="Arial" w:cs="Arial"/>
                  <w:sz w:val="18"/>
                  <w:szCs w:val="18"/>
                </w:rPr>
                <w:t>Jonathan.Thomas@lancashire.gov.uk</w:t>
              </w:r>
            </w:hyperlink>
            <w:r w:rsidR="00741590" w:rsidRPr="004F670E">
              <w:rPr>
                <w:rFonts w:ascii="Arial" w:hAnsi="Arial" w:cs="Arial"/>
                <w:sz w:val="18"/>
                <w:szCs w:val="18"/>
              </w:rPr>
              <w:t xml:space="preserve"> </w:t>
            </w:r>
          </w:p>
        </w:tc>
        <w:tc>
          <w:tcPr>
            <w:tcW w:w="966" w:type="dxa"/>
          </w:tcPr>
          <w:p w:rsidR="00741590" w:rsidRPr="008C7BC4" w:rsidRDefault="00741590" w:rsidP="00741590">
            <w:pPr>
              <w:rPr>
                <w:rFonts w:ascii="Arial" w:hAnsi="Arial" w:cs="Arial"/>
                <w:sz w:val="18"/>
                <w:szCs w:val="18"/>
              </w:rPr>
            </w:pPr>
            <w:r>
              <w:rPr>
                <w:rFonts w:ascii="Arial" w:hAnsi="Arial" w:cs="Arial"/>
                <w:sz w:val="18"/>
                <w:szCs w:val="18"/>
              </w:rPr>
              <w:t>N/A</w:t>
            </w:r>
          </w:p>
        </w:tc>
        <w:tc>
          <w:tcPr>
            <w:tcW w:w="3798" w:type="dxa"/>
          </w:tcPr>
          <w:p w:rsidR="00741590" w:rsidRPr="008C7BC4" w:rsidRDefault="00741590" w:rsidP="00741590">
            <w:pPr>
              <w:rPr>
                <w:rFonts w:ascii="Arial" w:hAnsi="Arial" w:cs="Arial"/>
                <w:sz w:val="18"/>
                <w:szCs w:val="18"/>
              </w:rPr>
            </w:pPr>
            <w:r w:rsidRPr="008C7BC4">
              <w:rPr>
                <w:rFonts w:ascii="Arial" w:hAnsi="Arial" w:cs="Arial"/>
                <w:sz w:val="18"/>
                <w:szCs w:val="18"/>
              </w:rPr>
              <w:t>Highways improvement scheme involving the dualling of the A582 South Ribble Western Distributor.</w:t>
            </w:r>
          </w:p>
        </w:tc>
        <w:tc>
          <w:tcPr>
            <w:tcW w:w="1277" w:type="dxa"/>
          </w:tcPr>
          <w:p w:rsidR="00741590" w:rsidRPr="008C7BC4" w:rsidRDefault="00741590" w:rsidP="00741590">
            <w:pPr>
              <w:rPr>
                <w:rFonts w:ascii="Arial" w:hAnsi="Arial" w:cs="Arial"/>
                <w:sz w:val="18"/>
                <w:szCs w:val="18"/>
              </w:rPr>
            </w:pPr>
            <w:r w:rsidRPr="008C7BC4">
              <w:rPr>
                <w:rFonts w:ascii="Arial" w:hAnsi="Arial" w:cs="Arial"/>
                <w:sz w:val="18"/>
                <w:szCs w:val="18"/>
              </w:rPr>
              <w:t xml:space="preserve">Design </w:t>
            </w:r>
          </w:p>
        </w:tc>
        <w:tc>
          <w:tcPr>
            <w:tcW w:w="1237" w:type="dxa"/>
          </w:tcPr>
          <w:p w:rsidR="00741590" w:rsidRDefault="00741590" w:rsidP="00741590">
            <w:pPr>
              <w:rPr>
                <w:rFonts w:ascii="Arial" w:hAnsi="Arial" w:cs="Arial"/>
                <w:sz w:val="18"/>
                <w:szCs w:val="18"/>
              </w:rPr>
            </w:pPr>
            <w:r w:rsidRPr="008C7BC4">
              <w:rPr>
                <w:rFonts w:ascii="Arial" w:hAnsi="Arial" w:cs="Arial"/>
                <w:sz w:val="18"/>
                <w:szCs w:val="18"/>
              </w:rPr>
              <w:t>£</w:t>
            </w:r>
            <w:r>
              <w:rPr>
                <w:rFonts w:ascii="Arial" w:hAnsi="Arial" w:cs="Arial"/>
                <w:sz w:val="18"/>
                <w:szCs w:val="18"/>
              </w:rPr>
              <w:t>68.28</w:t>
            </w:r>
            <w:r w:rsidRPr="008C7BC4">
              <w:rPr>
                <w:rFonts w:ascii="Arial" w:hAnsi="Arial" w:cs="Arial"/>
                <w:sz w:val="18"/>
                <w:szCs w:val="18"/>
              </w:rPr>
              <w:t>m</w:t>
            </w:r>
            <w:r>
              <w:rPr>
                <w:rFonts w:ascii="Arial" w:hAnsi="Arial" w:cs="Arial"/>
                <w:sz w:val="18"/>
                <w:szCs w:val="18"/>
              </w:rPr>
              <w:t xml:space="preserve"> - £117.06m</w:t>
            </w:r>
          </w:p>
          <w:p w:rsidR="00741590" w:rsidRDefault="00741590" w:rsidP="00741590">
            <w:pPr>
              <w:rPr>
                <w:rFonts w:ascii="Arial" w:hAnsi="Arial" w:cs="Arial"/>
                <w:sz w:val="18"/>
                <w:szCs w:val="18"/>
              </w:rPr>
            </w:pPr>
            <w:r>
              <w:rPr>
                <w:rFonts w:ascii="Arial" w:hAnsi="Arial" w:cs="Arial"/>
                <w:sz w:val="18"/>
                <w:szCs w:val="18"/>
              </w:rPr>
              <w:t>(range)</w:t>
            </w:r>
          </w:p>
          <w:p w:rsidR="00741590" w:rsidRDefault="00741590" w:rsidP="00741590">
            <w:pPr>
              <w:rPr>
                <w:rFonts w:ascii="Arial" w:hAnsi="Arial" w:cs="Arial"/>
                <w:b/>
                <w:sz w:val="18"/>
                <w:szCs w:val="18"/>
              </w:rPr>
            </w:pPr>
          </w:p>
          <w:p w:rsidR="00741590" w:rsidRPr="00834ED0" w:rsidRDefault="00741590" w:rsidP="00741590">
            <w:pPr>
              <w:rPr>
                <w:rFonts w:ascii="Arial" w:hAnsi="Arial" w:cs="Arial"/>
                <w:b/>
                <w:sz w:val="18"/>
                <w:szCs w:val="18"/>
              </w:rPr>
            </w:pPr>
          </w:p>
        </w:tc>
        <w:tc>
          <w:tcPr>
            <w:tcW w:w="1467" w:type="dxa"/>
          </w:tcPr>
          <w:p w:rsidR="00741590" w:rsidRPr="003F4F8C" w:rsidRDefault="00741590" w:rsidP="00741590">
            <w:pPr>
              <w:rPr>
                <w:rFonts w:ascii="Arial" w:hAnsi="Arial" w:cs="Arial"/>
                <w:sz w:val="18"/>
                <w:szCs w:val="18"/>
              </w:rPr>
            </w:pPr>
            <w:r>
              <w:rPr>
                <w:rFonts w:ascii="Arial" w:hAnsi="Arial" w:cs="Arial"/>
                <w:sz w:val="18"/>
                <w:szCs w:val="18"/>
              </w:rPr>
              <w:t>£24.221m</w:t>
            </w:r>
          </w:p>
        </w:tc>
        <w:tc>
          <w:tcPr>
            <w:tcW w:w="9659" w:type="dxa"/>
            <w:shd w:val="clear" w:color="auto" w:fill="auto"/>
          </w:tcPr>
          <w:p w:rsidR="00741590" w:rsidRDefault="00741590" w:rsidP="00741590">
            <w:pPr>
              <w:rPr>
                <w:rFonts w:ascii="Arial" w:hAnsi="Arial" w:cs="Arial"/>
                <w:sz w:val="18"/>
                <w:szCs w:val="18"/>
              </w:rPr>
            </w:pPr>
            <w:r>
              <w:rPr>
                <w:rFonts w:ascii="Arial" w:hAnsi="Arial" w:cs="Arial"/>
                <w:sz w:val="18"/>
                <w:szCs w:val="18"/>
              </w:rPr>
              <w:t>The Strategic Case update has been completed and provided to internal colleagues for comments.</w:t>
            </w:r>
          </w:p>
          <w:p w:rsidR="00741590" w:rsidRDefault="00741590" w:rsidP="00741590">
            <w:pPr>
              <w:rPr>
                <w:rFonts w:ascii="Arial" w:hAnsi="Arial" w:cs="Arial"/>
                <w:sz w:val="18"/>
                <w:szCs w:val="18"/>
              </w:rPr>
            </w:pPr>
            <w:r>
              <w:rPr>
                <w:rFonts w:ascii="Arial" w:hAnsi="Arial" w:cs="Arial"/>
                <w:sz w:val="18"/>
                <w:szCs w:val="18"/>
              </w:rPr>
              <w:t>Modelling and forecasting underway.</w:t>
            </w:r>
          </w:p>
          <w:p w:rsidR="00741590" w:rsidRDefault="00741590" w:rsidP="00741590">
            <w:pPr>
              <w:rPr>
                <w:rFonts w:ascii="Arial" w:hAnsi="Arial" w:cs="Arial"/>
                <w:sz w:val="18"/>
                <w:szCs w:val="18"/>
              </w:rPr>
            </w:pPr>
            <w:r>
              <w:rPr>
                <w:rFonts w:ascii="Arial" w:hAnsi="Arial" w:cs="Arial"/>
                <w:sz w:val="18"/>
                <w:szCs w:val="18"/>
              </w:rPr>
              <w:t>Tender awarded on Archaeology work.</w:t>
            </w:r>
          </w:p>
          <w:p w:rsidR="00741590" w:rsidRDefault="00741590" w:rsidP="00741590">
            <w:pPr>
              <w:rPr>
                <w:rFonts w:ascii="Arial" w:hAnsi="Arial" w:cs="Arial"/>
                <w:sz w:val="18"/>
                <w:szCs w:val="18"/>
              </w:rPr>
            </w:pPr>
            <w:r>
              <w:rPr>
                <w:rFonts w:ascii="Arial" w:hAnsi="Arial" w:cs="Arial"/>
                <w:sz w:val="18"/>
                <w:szCs w:val="18"/>
              </w:rPr>
              <w:t>Working on providing information to the Environment Agency &amp; Highways England regarding the planning.</w:t>
            </w:r>
          </w:p>
          <w:p w:rsidR="00741590" w:rsidRDefault="00741590" w:rsidP="00741590">
            <w:pPr>
              <w:rPr>
                <w:rFonts w:ascii="Arial" w:hAnsi="Arial" w:cs="Arial"/>
                <w:sz w:val="18"/>
                <w:szCs w:val="18"/>
              </w:rPr>
            </w:pPr>
          </w:p>
          <w:p w:rsidR="00741590" w:rsidRPr="003A13BD" w:rsidRDefault="00741590" w:rsidP="00741590">
            <w:pPr>
              <w:rPr>
                <w:rFonts w:ascii="Arial" w:hAnsi="Arial" w:cs="Arial"/>
                <w:b/>
                <w:sz w:val="18"/>
                <w:szCs w:val="18"/>
              </w:rPr>
            </w:pPr>
            <w:r w:rsidRPr="003A13BD">
              <w:rPr>
                <w:rFonts w:ascii="Arial" w:hAnsi="Arial" w:cs="Arial"/>
                <w:b/>
                <w:sz w:val="18"/>
                <w:szCs w:val="18"/>
              </w:rPr>
              <w:t>Next Period:</w:t>
            </w:r>
          </w:p>
          <w:p w:rsidR="00741590" w:rsidRDefault="00741590" w:rsidP="00741590">
            <w:pPr>
              <w:rPr>
                <w:rFonts w:ascii="Arial" w:hAnsi="Arial" w:cs="Arial"/>
                <w:sz w:val="18"/>
                <w:szCs w:val="18"/>
              </w:rPr>
            </w:pPr>
            <w:r>
              <w:rPr>
                <w:rFonts w:ascii="Arial" w:hAnsi="Arial" w:cs="Arial"/>
                <w:sz w:val="18"/>
                <w:szCs w:val="18"/>
              </w:rPr>
              <w:t xml:space="preserve">Continue works on the Economic Assessment </w:t>
            </w:r>
          </w:p>
          <w:p w:rsidR="00741590" w:rsidRPr="008C7BC4" w:rsidRDefault="00741590" w:rsidP="00741590">
            <w:pPr>
              <w:rPr>
                <w:rFonts w:ascii="Arial" w:hAnsi="Arial" w:cs="Arial"/>
                <w:sz w:val="18"/>
                <w:szCs w:val="18"/>
              </w:rPr>
            </w:pPr>
            <w:r>
              <w:rPr>
                <w:rFonts w:ascii="Arial" w:hAnsi="Arial" w:cs="Arial"/>
                <w:sz w:val="18"/>
                <w:szCs w:val="18"/>
              </w:rPr>
              <w:t>Finalise CPO schedule</w:t>
            </w:r>
          </w:p>
        </w:tc>
        <w:tc>
          <w:tcPr>
            <w:tcW w:w="1130" w:type="dxa"/>
            <w:shd w:val="clear" w:color="auto" w:fill="auto"/>
          </w:tcPr>
          <w:p w:rsidR="00741590" w:rsidRDefault="00741590" w:rsidP="00741590">
            <w:pPr>
              <w:jc w:val="center"/>
              <w:rPr>
                <w:rFonts w:ascii="Arial" w:hAnsi="Arial" w:cs="Arial"/>
                <w:sz w:val="18"/>
                <w:szCs w:val="18"/>
              </w:rPr>
            </w:pPr>
          </w:p>
          <w:p w:rsidR="00741590" w:rsidRDefault="00741590" w:rsidP="00741590">
            <w:pPr>
              <w:jc w:val="center"/>
              <w:rPr>
                <w:rFonts w:ascii="Arial" w:hAnsi="Arial" w:cs="Arial"/>
                <w:sz w:val="18"/>
                <w:szCs w:val="18"/>
              </w:rPr>
            </w:pPr>
          </w:p>
          <w:p w:rsidR="00741590" w:rsidRDefault="00741590" w:rsidP="00741590">
            <w:pPr>
              <w:jc w:val="center"/>
              <w:rPr>
                <w:rFonts w:ascii="Arial" w:hAnsi="Arial" w:cs="Arial"/>
                <w:sz w:val="18"/>
                <w:szCs w:val="18"/>
              </w:rPr>
            </w:pPr>
            <w:r>
              <w:rPr>
                <w:rFonts w:ascii="Arial" w:hAnsi="Arial" w:cs="Arial"/>
                <w:noProof/>
                <w:sz w:val="18"/>
                <w:szCs w:val="18"/>
                <w:lang w:eastAsia="en-GB"/>
              </w:rPr>
              <w:drawing>
                <wp:inline distT="0" distB="0" distL="0" distR="0" wp14:anchorId="4A8D4C39" wp14:editId="29B20724">
                  <wp:extent cx="250190" cy="2501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491815" name="Picture 11"/>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50190" cy="250190"/>
                          </a:xfrm>
                          <a:prstGeom prst="rect">
                            <a:avLst/>
                          </a:prstGeom>
                          <a:noFill/>
                        </pic:spPr>
                      </pic:pic>
                    </a:graphicData>
                  </a:graphic>
                </wp:inline>
              </w:drawing>
            </w:r>
          </w:p>
          <w:p w:rsidR="00741590" w:rsidRDefault="00741590" w:rsidP="00741590">
            <w:pPr>
              <w:jc w:val="center"/>
              <w:rPr>
                <w:rFonts w:ascii="Arial" w:hAnsi="Arial" w:cs="Arial"/>
                <w:sz w:val="18"/>
                <w:szCs w:val="18"/>
              </w:rPr>
            </w:pPr>
          </w:p>
          <w:p w:rsidR="00741590" w:rsidRPr="008C7BC4" w:rsidRDefault="00741590" w:rsidP="00741590">
            <w:pPr>
              <w:jc w:val="center"/>
              <w:rPr>
                <w:rFonts w:ascii="Arial" w:hAnsi="Arial" w:cs="Arial"/>
                <w:sz w:val="18"/>
                <w:szCs w:val="18"/>
              </w:rPr>
            </w:pPr>
          </w:p>
        </w:tc>
      </w:tr>
      <w:tr w:rsidR="00741590" w:rsidTr="009A16DE">
        <w:trPr>
          <w:trHeight w:val="1597"/>
        </w:trPr>
        <w:tc>
          <w:tcPr>
            <w:tcW w:w="3431" w:type="dxa"/>
          </w:tcPr>
          <w:p w:rsidR="00741590" w:rsidRPr="005430F4" w:rsidRDefault="00741590" w:rsidP="00741590">
            <w:pPr>
              <w:rPr>
                <w:rFonts w:ascii="Arial" w:hAnsi="Arial" w:cs="Arial"/>
                <w:b/>
              </w:rPr>
            </w:pPr>
            <w:r w:rsidRPr="005430F4">
              <w:rPr>
                <w:rFonts w:ascii="Arial" w:hAnsi="Arial" w:cs="Arial"/>
                <w:b/>
              </w:rPr>
              <w:t>Cuerden Strategic Site Road Infrastructure</w:t>
            </w:r>
          </w:p>
          <w:p w:rsidR="00741590" w:rsidRPr="005430F4" w:rsidRDefault="00741590" w:rsidP="00741590">
            <w:pPr>
              <w:rPr>
                <w:rFonts w:ascii="Arial" w:hAnsi="Arial" w:cs="Arial"/>
                <w:sz w:val="18"/>
                <w:szCs w:val="18"/>
              </w:rPr>
            </w:pPr>
          </w:p>
          <w:p w:rsidR="00741590" w:rsidRPr="005430F4" w:rsidRDefault="00741590" w:rsidP="00741590">
            <w:pPr>
              <w:rPr>
                <w:rFonts w:ascii="Arial" w:hAnsi="Arial" w:cs="Arial"/>
                <w:sz w:val="18"/>
                <w:szCs w:val="18"/>
              </w:rPr>
            </w:pPr>
            <w:r w:rsidRPr="005430F4">
              <w:rPr>
                <w:rFonts w:ascii="Arial" w:hAnsi="Arial" w:cs="Arial"/>
                <w:sz w:val="18"/>
                <w:szCs w:val="18"/>
              </w:rPr>
              <w:t xml:space="preserve">Lancashire County Council </w:t>
            </w:r>
          </w:p>
          <w:p w:rsidR="00741590" w:rsidRPr="005430F4" w:rsidRDefault="00741590" w:rsidP="00741590">
            <w:pPr>
              <w:rPr>
                <w:rFonts w:ascii="Arial" w:hAnsi="Arial" w:cs="Arial"/>
                <w:sz w:val="18"/>
                <w:szCs w:val="18"/>
              </w:rPr>
            </w:pPr>
            <w:r w:rsidRPr="005430F4">
              <w:rPr>
                <w:rFonts w:ascii="Arial" w:hAnsi="Arial" w:cs="Arial"/>
                <w:sz w:val="18"/>
                <w:szCs w:val="18"/>
              </w:rPr>
              <w:t xml:space="preserve">Chris Dyson </w:t>
            </w:r>
          </w:p>
          <w:p w:rsidR="00741590" w:rsidRPr="00D576AA" w:rsidRDefault="00141AB3" w:rsidP="00741590">
            <w:pPr>
              <w:rPr>
                <w:rFonts w:ascii="Arial" w:hAnsi="Arial" w:cs="Arial"/>
                <w:sz w:val="16"/>
                <w:szCs w:val="16"/>
              </w:rPr>
            </w:pPr>
            <w:hyperlink r:id="rId25" w:history="1">
              <w:r w:rsidR="00741590" w:rsidRPr="005430F4">
                <w:rPr>
                  <w:rStyle w:val="Hyperlink"/>
                  <w:rFonts w:ascii="Arial" w:hAnsi="Arial" w:cs="Arial"/>
                  <w:sz w:val="18"/>
                  <w:szCs w:val="18"/>
                </w:rPr>
                <w:t>Chris.dyson@lancashire.gov.uk</w:t>
              </w:r>
            </w:hyperlink>
            <w:r w:rsidR="00741590" w:rsidRPr="00D576AA">
              <w:rPr>
                <w:rFonts w:ascii="Arial" w:hAnsi="Arial" w:cs="Arial"/>
                <w:sz w:val="18"/>
                <w:szCs w:val="18"/>
              </w:rPr>
              <w:t xml:space="preserve"> </w:t>
            </w:r>
          </w:p>
        </w:tc>
        <w:tc>
          <w:tcPr>
            <w:tcW w:w="966" w:type="dxa"/>
          </w:tcPr>
          <w:p w:rsidR="00741590" w:rsidRPr="008C7BC4" w:rsidRDefault="00741590" w:rsidP="00741590">
            <w:pPr>
              <w:rPr>
                <w:rFonts w:ascii="Arial" w:hAnsi="Arial" w:cs="Arial"/>
                <w:sz w:val="18"/>
                <w:szCs w:val="18"/>
              </w:rPr>
            </w:pPr>
            <w:r w:rsidRPr="008C7BC4">
              <w:rPr>
                <w:rFonts w:ascii="Arial" w:hAnsi="Arial" w:cs="Arial"/>
                <w:sz w:val="18"/>
                <w:szCs w:val="18"/>
              </w:rPr>
              <w:t>7588</w:t>
            </w:r>
          </w:p>
        </w:tc>
        <w:tc>
          <w:tcPr>
            <w:tcW w:w="3798" w:type="dxa"/>
          </w:tcPr>
          <w:p w:rsidR="00741590" w:rsidRPr="008C7BC4" w:rsidRDefault="00741590" w:rsidP="00741590">
            <w:pPr>
              <w:rPr>
                <w:rFonts w:ascii="Arial" w:hAnsi="Arial" w:cs="Arial"/>
                <w:sz w:val="18"/>
                <w:szCs w:val="18"/>
              </w:rPr>
            </w:pPr>
            <w:r w:rsidRPr="008C7BC4">
              <w:rPr>
                <w:rFonts w:ascii="Arial" w:hAnsi="Arial" w:cs="Arial"/>
                <w:sz w:val="18"/>
                <w:szCs w:val="18"/>
              </w:rPr>
              <w:t>Delivery of the off-site strategic highway infrastructure comprising a range of interventions on the network to facilitate the development of the employment site.</w:t>
            </w:r>
          </w:p>
        </w:tc>
        <w:tc>
          <w:tcPr>
            <w:tcW w:w="1277" w:type="dxa"/>
          </w:tcPr>
          <w:p w:rsidR="00741590" w:rsidRPr="008C7BC4" w:rsidRDefault="00741590" w:rsidP="00741590">
            <w:pPr>
              <w:rPr>
                <w:rFonts w:ascii="Arial" w:hAnsi="Arial" w:cs="Arial"/>
                <w:sz w:val="18"/>
                <w:szCs w:val="18"/>
              </w:rPr>
            </w:pPr>
            <w:r>
              <w:rPr>
                <w:rFonts w:ascii="Arial" w:hAnsi="Arial" w:cs="Arial"/>
                <w:sz w:val="18"/>
                <w:szCs w:val="18"/>
              </w:rPr>
              <w:t>Design</w:t>
            </w:r>
          </w:p>
        </w:tc>
        <w:tc>
          <w:tcPr>
            <w:tcW w:w="1237" w:type="dxa"/>
          </w:tcPr>
          <w:p w:rsidR="00741590" w:rsidRPr="000E1F9F" w:rsidRDefault="00741590" w:rsidP="00741590">
            <w:pPr>
              <w:rPr>
                <w:rFonts w:ascii="Arial" w:hAnsi="Arial" w:cs="Arial"/>
                <w:sz w:val="18"/>
                <w:szCs w:val="18"/>
              </w:rPr>
            </w:pPr>
            <w:r>
              <w:rPr>
                <w:rFonts w:ascii="Arial" w:hAnsi="Arial" w:cs="Arial"/>
                <w:sz w:val="18"/>
                <w:szCs w:val="18"/>
              </w:rPr>
              <w:t>TBD</w:t>
            </w:r>
          </w:p>
        </w:tc>
        <w:tc>
          <w:tcPr>
            <w:tcW w:w="1467" w:type="dxa"/>
          </w:tcPr>
          <w:p w:rsidR="00741590" w:rsidRPr="002D2C47" w:rsidRDefault="00741590" w:rsidP="00741590">
            <w:pPr>
              <w:rPr>
                <w:rFonts w:ascii="Arial" w:hAnsi="Arial" w:cs="Arial"/>
                <w:sz w:val="18"/>
                <w:szCs w:val="18"/>
              </w:rPr>
            </w:pPr>
            <w:r w:rsidRPr="003A13BD">
              <w:rPr>
                <w:rFonts w:ascii="Arial" w:hAnsi="Arial" w:cs="Arial"/>
                <w:sz w:val="18"/>
                <w:szCs w:val="18"/>
              </w:rPr>
              <w:t>£0</w:t>
            </w:r>
          </w:p>
        </w:tc>
        <w:tc>
          <w:tcPr>
            <w:tcW w:w="9659" w:type="dxa"/>
            <w:shd w:val="clear" w:color="auto" w:fill="FFFFFF" w:themeFill="background1"/>
          </w:tcPr>
          <w:p w:rsidR="00741590" w:rsidRPr="003A13BD" w:rsidRDefault="00741590" w:rsidP="00741590">
            <w:pPr>
              <w:rPr>
                <w:rFonts w:ascii="Arial" w:hAnsi="Arial" w:cs="Arial"/>
                <w:sz w:val="18"/>
                <w:szCs w:val="18"/>
              </w:rPr>
            </w:pPr>
            <w:r>
              <w:rPr>
                <w:rFonts w:ascii="Arial" w:hAnsi="Arial" w:cs="Arial"/>
                <w:sz w:val="18"/>
                <w:szCs w:val="18"/>
              </w:rPr>
              <w:t xml:space="preserve">LCC is </w:t>
            </w:r>
            <w:r w:rsidRPr="003A13BD">
              <w:rPr>
                <w:rFonts w:ascii="Arial" w:hAnsi="Arial" w:cs="Arial"/>
                <w:sz w:val="18"/>
                <w:szCs w:val="18"/>
              </w:rPr>
              <w:t xml:space="preserve">in the process of undertaking detailed designs for the off-site highways in respect of the M65 terminus and slip road. </w:t>
            </w:r>
          </w:p>
          <w:p w:rsidR="00741590" w:rsidRPr="003A13BD" w:rsidRDefault="00741590" w:rsidP="00741590">
            <w:pPr>
              <w:rPr>
                <w:rFonts w:ascii="Arial" w:hAnsi="Arial" w:cs="Arial"/>
                <w:sz w:val="18"/>
                <w:szCs w:val="18"/>
              </w:rPr>
            </w:pPr>
          </w:p>
          <w:p w:rsidR="00741590" w:rsidRPr="003A13BD" w:rsidRDefault="00741590" w:rsidP="00741590">
            <w:pPr>
              <w:rPr>
                <w:rFonts w:ascii="Arial" w:hAnsi="Arial" w:cs="Arial"/>
                <w:sz w:val="18"/>
                <w:szCs w:val="18"/>
              </w:rPr>
            </w:pPr>
            <w:r w:rsidRPr="003A13BD">
              <w:rPr>
                <w:rFonts w:ascii="Arial" w:hAnsi="Arial" w:cs="Arial"/>
                <w:sz w:val="18"/>
                <w:szCs w:val="18"/>
              </w:rPr>
              <w:t>The design process will include undertaking intrusive investigations both on-site limited to the embankment and also on the highways network. These on-site tests will start in January and road space has been booked for investigations on the highway network in February/March.</w:t>
            </w:r>
          </w:p>
          <w:p w:rsidR="00741590" w:rsidRPr="003A13BD" w:rsidRDefault="00741590" w:rsidP="00741590">
            <w:pPr>
              <w:rPr>
                <w:rFonts w:ascii="Arial" w:hAnsi="Arial" w:cs="Arial"/>
                <w:sz w:val="18"/>
                <w:szCs w:val="18"/>
              </w:rPr>
            </w:pPr>
          </w:p>
          <w:p w:rsidR="00741590" w:rsidRPr="0095340A" w:rsidRDefault="00741590" w:rsidP="00741590">
            <w:pPr>
              <w:rPr>
                <w:rFonts w:ascii="Arial" w:hAnsi="Arial" w:cs="Arial"/>
                <w:color w:val="FF0000"/>
                <w:sz w:val="18"/>
                <w:szCs w:val="18"/>
              </w:rPr>
            </w:pPr>
            <w:r w:rsidRPr="003A13BD">
              <w:rPr>
                <w:rFonts w:ascii="Arial" w:hAnsi="Arial" w:cs="Arial"/>
                <w:sz w:val="18"/>
                <w:szCs w:val="18"/>
              </w:rPr>
              <w:t>Detailed design continues and engagement is ongoing with Highways England to confirm the programme delivery</w:t>
            </w:r>
            <w:r>
              <w:rPr>
                <w:rFonts w:ascii="Arial" w:hAnsi="Arial" w:cs="Arial"/>
                <w:sz w:val="18"/>
                <w:szCs w:val="18"/>
              </w:rPr>
              <w:t>.</w:t>
            </w:r>
          </w:p>
        </w:tc>
        <w:tc>
          <w:tcPr>
            <w:tcW w:w="1130" w:type="dxa"/>
            <w:shd w:val="clear" w:color="auto" w:fill="auto"/>
          </w:tcPr>
          <w:p w:rsidR="00741590" w:rsidRDefault="00741590" w:rsidP="00741590">
            <w:pPr>
              <w:rPr>
                <w:rFonts w:ascii="Arial" w:hAnsi="Arial" w:cs="Arial"/>
                <w:sz w:val="18"/>
                <w:szCs w:val="18"/>
              </w:rPr>
            </w:pPr>
          </w:p>
          <w:p w:rsidR="00741590" w:rsidRDefault="00741590" w:rsidP="00741590">
            <w:pPr>
              <w:rPr>
                <w:rFonts w:ascii="Arial" w:hAnsi="Arial" w:cs="Arial"/>
                <w:sz w:val="18"/>
                <w:szCs w:val="18"/>
              </w:rPr>
            </w:pPr>
          </w:p>
          <w:p w:rsidR="00741590" w:rsidRPr="008C7BC4" w:rsidRDefault="00741590" w:rsidP="00741590">
            <w:pPr>
              <w:jc w:val="center"/>
              <w:rPr>
                <w:rFonts w:ascii="Arial" w:hAnsi="Arial" w:cs="Arial"/>
                <w:sz w:val="18"/>
                <w:szCs w:val="18"/>
              </w:rPr>
            </w:pPr>
            <w:r>
              <w:rPr>
                <w:rFonts w:ascii="Arial" w:hAnsi="Arial" w:cs="Arial"/>
                <w:noProof/>
                <w:sz w:val="18"/>
                <w:szCs w:val="18"/>
                <w:lang w:eastAsia="en-GB"/>
              </w:rPr>
              <w:drawing>
                <wp:inline distT="0" distB="0" distL="0" distR="0" wp14:anchorId="2DC8C127" wp14:editId="09A6BD2D">
                  <wp:extent cx="250190" cy="2501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976798" name="Picture 12"/>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50190" cy="250190"/>
                          </a:xfrm>
                          <a:prstGeom prst="rect">
                            <a:avLst/>
                          </a:prstGeom>
                          <a:noFill/>
                        </pic:spPr>
                      </pic:pic>
                    </a:graphicData>
                  </a:graphic>
                </wp:inline>
              </w:drawing>
            </w:r>
          </w:p>
        </w:tc>
      </w:tr>
      <w:tr w:rsidR="00741590" w:rsidTr="009A16DE">
        <w:trPr>
          <w:trHeight w:val="1123"/>
        </w:trPr>
        <w:tc>
          <w:tcPr>
            <w:tcW w:w="3431" w:type="dxa"/>
          </w:tcPr>
          <w:p w:rsidR="00741590" w:rsidRPr="00FA2349" w:rsidRDefault="00741590" w:rsidP="00741590">
            <w:pPr>
              <w:rPr>
                <w:rFonts w:ascii="Arial" w:hAnsi="Arial" w:cs="Arial"/>
                <w:b/>
              </w:rPr>
            </w:pPr>
            <w:r w:rsidRPr="00FA2349">
              <w:rPr>
                <w:rFonts w:ascii="Arial" w:hAnsi="Arial" w:cs="Arial"/>
                <w:b/>
              </w:rPr>
              <w:t>Bamber Bridge - Local Centre</w:t>
            </w:r>
            <w:r>
              <w:rPr>
                <w:rFonts w:ascii="Arial" w:hAnsi="Arial" w:cs="Arial"/>
                <w:b/>
              </w:rPr>
              <w:t xml:space="preserve"> </w:t>
            </w:r>
          </w:p>
          <w:p w:rsidR="00741590" w:rsidRPr="00FA2349" w:rsidRDefault="00741590" w:rsidP="00741590">
            <w:pPr>
              <w:rPr>
                <w:rFonts w:ascii="Arial" w:hAnsi="Arial" w:cs="Arial"/>
                <w:b/>
              </w:rPr>
            </w:pPr>
          </w:p>
          <w:p w:rsidR="00741590" w:rsidRPr="00FA2349" w:rsidRDefault="00741590" w:rsidP="00741590">
            <w:pPr>
              <w:rPr>
                <w:rFonts w:ascii="Arial" w:hAnsi="Arial" w:cs="Arial"/>
                <w:sz w:val="18"/>
                <w:szCs w:val="18"/>
              </w:rPr>
            </w:pPr>
            <w:r w:rsidRPr="00FA2349">
              <w:rPr>
                <w:rFonts w:ascii="Arial" w:hAnsi="Arial" w:cs="Arial"/>
                <w:sz w:val="18"/>
                <w:szCs w:val="18"/>
              </w:rPr>
              <w:t>Lancashire county Council</w:t>
            </w:r>
          </w:p>
          <w:p w:rsidR="00741590" w:rsidRPr="00FA2349" w:rsidRDefault="00741590" w:rsidP="00741590">
            <w:pPr>
              <w:rPr>
                <w:rFonts w:ascii="Arial" w:hAnsi="Arial" w:cs="Arial"/>
                <w:sz w:val="18"/>
                <w:szCs w:val="18"/>
              </w:rPr>
            </w:pPr>
            <w:r w:rsidRPr="00FA2349">
              <w:rPr>
                <w:rFonts w:ascii="Arial" w:hAnsi="Arial" w:cs="Arial"/>
                <w:sz w:val="18"/>
                <w:szCs w:val="18"/>
              </w:rPr>
              <w:t>Marcus Hudson</w:t>
            </w:r>
          </w:p>
          <w:p w:rsidR="00741590" w:rsidRPr="00FA2349" w:rsidRDefault="00141AB3" w:rsidP="00741590">
            <w:pPr>
              <w:rPr>
                <w:rFonts w:ascii="Arial" w:hAnsi="Arial" w:cs="Arial"/>
                <w:color w:val="0070C0"/>
                <w:sz w:val="18"/>
                <w:szCs w:val="18"/>
                <w:u w:val="single"/>
              </w:rPr>
            </w:pPr>
            <w:hyperlink r:id="rId26" w:history="1">
              <w:r w:rsidR="00741590" w:rsidRPr="00FA2349">
                <w:rPr>
                  <w:rStyle w:val="Hyperlink"/>
                  <w:rFonts w:ascii="Arial" w:hAnsi="Arial" w:cs="Arial"/>
                  <w:sz w:val="18"/>
                  <w:szCs w:val="18"/>
                </w:rPr>
                <w:t>Marcus.Hudson@lancashire.gov.uk</w:t>
              </w:r>
            </w:hyperlink>
          </w:p>
        </w:tc>
        <w:tc>
          <w:tcPr>
            <w:tcW w:w="966" w:type="dxa"/>
          </w:tcPr>
          <w:p w:rsidR="00741590" w:rsidRPr="00FA2349" w:rsidRDefault="00741590" w:rsidP="00741590">
            <w:pPr>
              <w:rPr>
                <w:rFonts w:ascii="Arial" w:hAnsi="Arial" w:cs="Arial"/>
                <w:sz w:val="18"/>
                <w:szCs w:val="18"/>
              </w:rPr>
            </w:pPr>
            <w:r w:rsidRPr="00FA2349">
              <w:rPr>
                <w:rFonts w:ascii="Arial" w:hAnsi="Arial" w:cs="Arial"/>
                <w:sz w:val="18"/>
                <w:szCs w:val="18"/>
              </w:rPr>
              <w:t>2016 &amp;</w:t>
            </w:r>
          </w:p>
          <w:p w:rsidR="00741590" w:rsidRPr="00FA2349" w:rsidRDefault="00741590" w:rsidP="00741590">
            <w:pPr>
              <w:rPr>
                <w:rFonts w:ascii="Arial" w:hAnsi="Arial" w:cs="Arial"/>
                <w:sz w:val="18"/>
                <w:szCs w:val="18"/>
              </w:rPr>
            </w:pPr>
            <w:r w:rsidRPr="00FA2349">
              <w:rPr>
                <w:rFonts w:ascii="Arial" w:hAnsi="Arial" w:cs="Arial"/>
                <w:sz w:val="18"/>
                <w:szCs w:val="18"/>
              </w:rPr>
              <w:t>4587</w:t>
            </w:r>
          </w:p>
        </w:tc>
        <w:tc>
          <w:tcPr>
            <w:tcW w:w="3798" w:type="dxa"/>
          </w:tcPr>
          <w:p w:rsidR="00741590" w:rsidRPr="00FA2349" w:rsidRDefault="00741590" w:rsidP="00741590">
            <w:pPr>
              <w:rPr>
                <w:rFonts w:ascii="Arial" w:hAnsi="Arial" w:cs="Arial"/>
                <w:sz w:val="18"/>
                <w:szCs w:val="18"/>
              </w:rPr>
            </w:pPr>
            <w:r w:rsidRPr="00FA2349">
              <w:rPr>
                <w:rFonts w:ascii="Arial" w:hAnsi="Arial" w:cs="Arial"/>
                <w:sz w:val="18"/>
                <w:szCs w:val="18"/>
              </w:rPr>
              <w:t>Highways and public realm improvements on the A6/B258</w:t>
            </w:r>
          </w:p>
        </w:tc>
        <w:tc>
          <w:tcPr>
            <w:tcW w:w="1277" w:type="dxa"/>
          </w:tcPr>
          <w:p w:rsidR="00741590" w:rsidRPr="00FA2349" w:rsidRDefault="00753BEB" w:rsidP="00741590">
            <w:pPr>
              <w:rPr>
                <w:rFonts w:ascii="Arial" w:hAnsi="Arial" w:cs="Arial"/>
                <w:sz w:val="18"/>
                <w:szCs w:val="18"/>
              </w:rPr>
            </w:pPr>
            <w:r>
              <w:rPr>
                <w:rFonts w:ascii="Arial" w:hAnsi="Arial" w:cs="Arial"/>
                <w:sz w:val="18"/>
                <w:szCs w:val="18"/>
              </w:rPr>
              <w:t>Awaiting final works</w:t>
            </w:r>
          </w:p>
        </w:tc>
        <w:tc>
          <w:tcPr>
            <w:tcW w:w="1237" w:type="dxa"/>
          </w:tcPr>
          <w:p w:rsidR="00741590" w:rsidRPr="00FA2349" w:rsidRDefault="00741590" w:rsidP="00741590">
            <w:pPr>
              <w:rPr>
                <w:rFonts w:ascii="Arial" w:hAnsi="Arial" w:cs="Arial"/>
                <w:sz w:val="18"/>
                <w:szCs w:val="18"/>
              </w:rPr>
            </w:pPr>
            <w:r w:rsidRPr="00FA2349">
              <w:rPr>
                <w:rFonts w:ascii="Arial" w:hAnsi="Arial" w:cs="Arial"/>
                <w:sz w:val="18"/>
                <w:szCs w:val="18"/>
              </w:rPr>
              <w:t>£3.3</w:t>
            </w:r>
            <w:r>
              <w:rPr>
                <w:rFonts w:ascii="Arial" w:hAnsi="Arial" w:cs="Arial"/>
                <w:sz w:val="18"/>
                <w:szCs w:val="18"/>
              </w:rPr>
              <w:t>03</w:t>
            </w:r>
            <w:r w:rsidRPr="00FA2349">
              <w:rPr>
                <w:rFonts w:ascii="Arial" w:hAnsi="Arial" w:cs="Arial"/>
                <w:sz w:val="18"/>
                <w:szCs w:val="18"/>
              </w:rPr>
              <w:t>m</w:t>
            </w:r>
          </w:p>
        </w:tc>
        <w:tc>
          <w:tcPr>
            <w:tcW w:w="1467" w:type="dxa"/>
          </w:tcPr>
          <w:p w:rsidR="00741590" w:rsidRPr="00FA2349" w:rsidRDefault="00741590" w:rsidP="00741590">
            <w:pPr>
              <w:rPr>
                <w:rFonts w:ascii="Arial" w:hAnsi="Arial" w:cs="Arial"/>
                <w:sz w:val="18"/>
                <w:szCs w:val="18"/>
              </w:rPr>
            </w:pPr>
            <w:r w:rsidRPr="00FA2349">
              <w:rPr>
                <w:rFonts w:ascii="Arial" w:hAnsi="Arial" w:cs="Arial"/>
                <w:sz w:val="18"/>
                <w:szCs w:val="18"/>
              </w:rPr>
              <w:t>£3.099m</w:t>
            </w:r>
          </w:p>
        </w:tc>
        <w:tc>
          <w:tcPr>
            <w:tcW w:w="9659" w:type="dxa"/>
            <w:shd w:val="clear" w:color="auto" w:fill="FFFFFF" w:themeFill="background1"/>
          </w:tcPr>
          <w:p w:rsidR="00741590" w:rsidRPr="00FA2349" w:rsidRDefault="00741590" w:rsidP="00741590">
            <w:pPr>
              <w:rPr>
                <w:rFonts w:ascii="Arial" w:hAnsi="Arial" w:cs="Arial"/>
                <w:bCs/>
                <w:sz w:val="18"/>
                <w:szCs w:val="18"/>
              </w:rPr>
            </w:pPr>
            <w:r w:rsidRPr="00FA2349">
              <w:rPr>
                <w:rFonts w:ascii="Arial" w:hAnsi="Arial" w:cs="Arial"/>
                <w:bCs/>
                <w:sz w:val="18"/>
                <w:szCs w:val="18"/>
              </w:rPr>
              <w:t>Major works complete</w:t>
            </w:r>
            <w:r>
              <w:rPr>
                <w:rFonts w:ascii="Arial" w:hAnsi="Arial" w:cs="Arial"/>
                <w:bCs/>
                <w:sz w:val="18"/>
                <w:szCs w:val="18"/>
              </w:rPr>
              <w:t>.</w:t>
            </w:r>
          </w:p>
          <w:p w:rsidR="00741590" w:rsidRPr="00FA2349" w:rsidRDefault="00741590" w:rsidP="00741590">
            <w:pPr>
              <w:rPr>
                <w:rFonts w:ascii="Arial" w:hAnsi="Arial" w:cs="Arial"/>
                <w:bCs/>
                <w:sz w:val="18"/>
                <w:szCs w:val="18"/>
              </w:rPr>
            </w:pPr>
          </w:p>
          <w:p w:rsidR="00741590" w:rsidRPr="00FA2349" w:rsidRDefault="00741590" w:rsidP="00741590">
            <w:pPr>
              <w:rPr>
                <w:rFonts w:ascii="Arial" w:hAnsi="Arial" w:cs="Arial"/>
                <w:bCs/>
                <w:sz w:val="18"/>
                <w:szCs w:val="18"/>
              </w:rPr>
            </w:pPr>
          </w:p>
          <w:p w:rsidR="00741590" w:rsidRPr="00FA2349" w:rsidRDefault="00741590" w:rsidP="00741590">
            <w:pPr>
              <w:rPr>
                <w:rFonts w:ascii="Arial" w:hAnsi="Arial" w:cs="Arial"/>
                <w:bCs/>
                <w:sz w:val="18"/>
                <w:szCs w:val="18"/>
              </w:rPr>
            </w:pPr>
          </w:p>
        </w:tc>
        <w:tc>
          <w:tcPr>
            <w:tcW w:w="1130" w:type="dxa"/>
            <w:shd w:val="clear" w:color="auto" w:fill="auto"/>
          </w:tcPr>
          <w:p w:rsidR="00741590" w:rsidRDefault="00741590" w:rsidP="00741590">
            <w:pPr>
              <w:rPr>
                <w:rFonts w:ascii="Arial" w:hAnsi="Arial" w:cs="Arial"/>
                <w:sz w:val="18"/>
                <w:szCs w:val="18"/>
              </w:rPr>
            </w:pPr>
          </w:p>
          <w:p w:rsidR="00741590" w:rsidRDefault="00741590" w:rsidP="00741590">
            <w:pPr>
              <w:rPr>
                <w:rFonts w:ascii="Arial" w:hAnsi="Arial" w:cs="Arial"/>
                <w:sz w:val="18"/>
                <w:szCs w:val="18"/>
              </w:rPr>
            </w:pPr>
          </w:p>
          <w:p w:rsidR="00741590" w:rsidRDefault="00741590" w:rsidP="00741590">
            <w:pPr>
              <w:jc w:val="center"/>
              <w:rPr>
                <w:rFonts w:ascii="Arial" w:hAnsi="Arial" w:cs="Arial"/>
                <w:sz w:val="18"/>
                <w:szCs w:val="18"/>
              </w:rPr>
            </w:pPr>
            <w:r>
              <w:rPr>
                <w:rFonts w:ascii="Arial" w:hAnsi="Arial" w:cs="Arial"/>
                <w:noProof/>
                <w:sz w:val="18"/>
                <w:szCs w:val="18"/>
                <w:lang w:eastAsia="en-GB"/>
              </w:rPr>
              <w:drawing>
                <wp:inline distT="0" distB="0" distL="0" distR="0" wp14:anchorId="5CB4302D" wp14:editId="07A91D78">
                  <wp:extent cx="250190" cy="2501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01211" name="Picture 13"/>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50190" cy="250190"/>
                          </a:xfrm>
                          <a:prstGeom prst="rect">
                            <a:avLst/>
                          </a:prstGeom>
                          <a:noFill/>
                        </pic:spPr>
                      </pic:pic>
                    </a:graphicData>
                  </a:graphic>
                </wp:inline>
              </w:drawing>
            </w:r>
          </w:p>
          <w:p w:rsidR="00741590" w:rsidRPr="008C7BC4" w:rsidRDefault="00741590" w:rsidP="00741590">
            <w:pPr>
              <w:rPr>
                <w:rFonts w:ascii="Arial" w:hAnsi="Arial" w:cs="Arial"/>
                <w:sz w:val="18"/>
                <w:szCs w:val="18"/>
              </w:rPr>
            </w:pPr>
          </w:p>
        </w:tc>
      </w:tr>
      <w:tr w:rsidR="00741590" w:rsidTr="003F7FEB">
        <w:tc>
          <w:tcPr>
            <w:tcW w:w="22965" w:type="dxa"/>
            <w:gridSpan w:val="8"/>
            <w:shd w:val="clear" w:color="auto" w:fill="DEEAF6" w:themeFill="accent1" w:themeFillTint="33"/>
          </w:tcPr>
          <w:p w:rsidR="00741590" w:rsidRPr="00377006" w:rsidRDefault="00741590" w:rsidP="00741590">
            <w:pPr>
              <w:rPr>
                <w:rFonts w:ascii="Arial" w:hAnsi="Arial" w:cs="Arial"/>
                <w:sz w:val="40"/>
                <w:szCs w:val="40"/>
              </w:rPr>
            </w:pPr>
            <w:r>
              <w:rPr>
                <w:rFonts w:ascii="Arial" w:hAnsi="Arial" w:cs="Arial"/>
                <w:sz w:val="40"/>
                <w:szCs w:val="40"/>
              </w:rPr>
              <w:lastRenderedPageBreak/>
              <w:t xml:space="preserve">Future </w:t>
            </w:r>
            <w:r w:rsidRPr="00377006">
              <w:rPr>
                <w:rFonts w:ascii="Arial" w:hAnsi="Arial" w:cs="Arial"/>
                <w:sz w:val="40"/>
                <w:szCs w:val="40"/>
              </w:rPr>
              <w:t xml:space="preserve">Pipeline </w:t>
            </w:r>
            <w:r>
              <w:rPr>
                <w:rFonts w:ascii="Arial" w:hAnsi="Arial" w:cs="Arial"/>
                <w:sz w:val="40"/>
                <w:szCs w:val="40"/>
              </w:rPr>
              <w:t xml:space="preserve">Projects </w:t>
            </w:r>
          </w:p>
        </w:tc>
      </w:tr>
      <w:tr w:rsidR="00741590" w:rsidTr="009A16DE">
        <w:trPr>
          <w:trHeight w:val="928"/>
        </w:trPr>
        <w:tc>
          <w:tcPr>
            <w:tcW w:w="3431" w:type="dxa"/>
          </w:tcPr>
          <w:p w:rsidR="00741590" w:rsidRPr="00FA2349" w:rsidRDefault="00741590" w:rsidP="00741590">
            <w:pPr>
              <w:rPr>
                <w:rFonts w:ascii="Arial" w:hAnsi="Arial" w:cs="Arial"/>
                <w:b/>
              </w:rPr>
            </w:pPr>
            <w:r w:rsidRPr="00FA2349">
              <w:rPr>
                <w:rFonts w:ascii="Arial" w:hAnsi="Arial" w:cs="Arial"/>
                <w:b/>
              </w:rPr>
              <w:t xml:space="preserve">Moss Side Test Track </w:t>
            </w:r>
          </w:p>
          <w:p w:rsidR="00741590" w:rsidRPr="00FA2349" w:rsidRDefault="00741590" w:rsidP="00741590">
            <w:pPr>
              <w:rPr>
                <w:rFonts w:ascii="Arial" w:hAnsi="Arial" w:cs="Arial"/>
                <w:sz w:val="18"/>
                <w:szCs w:val="18"/>
              </w:rPr>
            </w:pPr>
          </w:p>
          <w:p w:rsidR="00741590" w:rsidRPr="00FA2349" w:rsidRDefault="00741590" w:rsidP="00741590">
            <w:pPr>
              <w:rPr>
                <w:rFonts w:ascii="Arial" w:hAnsi="Arial" w:cs="Arial"/>
                <w:sz w:val="18"/>
                <w:szCs w:val="18"/>
              </w:rPr>
            </w:pPr>
            <w:r w:rsidRPr="00FA2349">
              <w:rPr>
                <w:rFonts w:ascii="Arial" w:hAnsi="Arial" w:cs="Arial"/>
                <w:sz w:val="18"/>
                <w:szCs w:val="18"/>
              </w:rPr>
              <w:t xml:space="preserve">South Ribble Borough Council </w:t>
            </w:r>
          </w:p>
          <w:p w:rsidR="00741590" w:rsidRPr="00FA2349" w:rsidRDefault="00741590" w:rsidP="00741590">
            <w:pPr>
              <w:rPr>
                <w:rFonts w:ascii="Arial" w:hAnsi="Arial" w:cs="Arial"/>
                <w:sz w:val="18"/>
                <w:szCs w:val="18"/>
              </w:rPr>
            </w:pPr>
            <w:r w:rsidRPr="00FA2349">
              <w:rPr>
                <w:rFonts w:ascii="Arial" w:hAnsi="Arial" w:cs="Arial"/>
                <w:sz w:val="18"/>
                <w:szCs w:val="18"/>
              </w:rPr>
              <w:t xml:space="preserve">Catherine Lewis </w:t>
            </w:r>
          </w:p>
          <w:p w:rsidR="00741590" w:rsidRPr="00FA2349" w:rsidRDefault="00141AB3" w:rsidP="00741590">
            <w:pPr>
              <w:rPr>
                <w:rFonts w:ascii="Arial" w:hAnsi="Arial" w:cs="Arial"/>
                <w:sz w:val="18"/>
                <w:szCs w:val="18"/>
              </w:rPr>
            </w:pPr>
            <w:hyperlink r:id="rId27" w:history="1">
              <w:r w:rsidR="00741590" w:rsidRPr="00FA2349">
                <w:rPr>
                  <w:rStyle w:val="Hyperlink"/>
                  <w:rFonts w:ascii="Arial" w:hAnsi="Arial" w:cs="Arial"/>
                  <w:sz w:val="18"/>
                  <w:szCs w:val="18"/>
                </w:rPr>
                <w:t>clewis@southribble.gov.uk</w:t>
              </w:r>
            </w:hyperlink>
            <w:r w:rsidR="00741590" w:rsidRPr="00FA2349">
              <w:rPr>
                <w:rFonts w:ascii="Arial" w:hAnsi="Arial" w:cs="Arial"/>
                <w:sz w:val="18"/>
                <w:szCs w:val="18"/>
              </w:rPr>
              <w:t xml:space="preserve"> </w:t>
            </w:r>
          </w:p>
        </w:tc>
        <w:tc>
          <w:tcPr>
            <w:tcW w:w="966" w:type="dxa"/>
          </w:tcPr>
          <w:p w:rsidR="00741590" w:rsidRPr="00FA2349" w:rsidRDefault="00741590" w:rsidP="00741590">
            <w:pPr>
              <w:rPr>
                <w:rFonts w:ascii="Arial" w:hAnsi="Arial" w:cs="Arial"/>
                <w:sz w:val="18"/>
                <w:szCs w:val="18"/>
              </w:rPr>
            </w:pPr>
            <w:r w:rsidRPr="00FA2349">
              <w:rPr>
                <w:rFonts w:ascii="Arial" w:hAnsi="Arial" w:cs="Arial"/>
                <w:sz w:val="18"/>
                <w:szCs w:val="18"/>
              </w:rPr>
              <w:t>N/A</w:t>
            </w:r>
          </w:p>
        </w:tc>
        <w:tc>
          <w:tcPr>
            <w:tcW w:w="3798" w:type="dxa"/>
          </w:tcPr>
          <w:p w:rsidR="00741590" w:rsidRPr="00FA2349" w:rsidRDefault="00741590" w:rsidP="00741590">
            <w:pPr>
              <w:rPr>
                <w:rFonts w:ascii="Arial" w:hAnsi="Arial" w:cs="Arial"/>
                <w:sz w:val="18"/>
                <w:szCs w:val="18"/>
              </w:rPr>
            </w:pPr>
          </w:p>
        </w:tc>
        <w:tc>
          <w:tcPr>
            <w:tcW w:w="1277" w:type="dxa"/>
          </w:tcPr>
          <w:p w:rsidR="00741590" w:rsidRPr="00FA2349" w:rsidRDefault="00741590" w:rsidP="00741590">
            <w:pPr>
              <w:rPr>
                <w:rFonts w:ascii="Arial" w:hAnsi="Arial" w:cs="Arial"/>
                <w:sz w:val="18"/>
                <w:szCs w:val="18"/>
              </w:rPr>
            </w:pPr>
            <w:r w:rsidRPr="00FA2349">
              <w:rPr>
                <w:rFonts w:ascii="Arial" w:hAnsi="Arial" w:cs="Arial"/>
                <w:sz w:val="18"/>
                <w:szCs w:val="18"/>
              </w:rPr>
              <w:t>Planning</w:t>
            </w:r>
          </w:p>
        </w:tc>
        <w:tc>
          <w:tcPr>
            <w:tcW w:w="1237" w:type="dxa"/>
          </w:tcPr>
          <w:p w:rsidR="00741590" w:rsidRPr="00FA2349" w:rsidRDefault="00741590" w:rsidP="00741590">
            <w:pPr>
              <w:rPr>
                <w:rFonts w:ascii="Arial" w:hAnsi="Arial" w:cs="Arial"/>
                <w:sz w:val="18"/>
                <w:szCs w:val="18"/>
              </w:rPr>
            </w:pPr>
            <w:r w:rsidRPr="00FA2349">
              <w:rPr>
                <w:rFonts w:ascii="Arial" w:hAnsi="Arial" w:cs="Arial"/>
                <w:sz w:val="18"/>
                <w:szCs w:val="18"/>
              </w:rPr>
              <w:t>N/A</w:t>
            </w:r>
          </w:p>
        </w:tc>
        <w:tc>
          <w:tcPr>
            <w:tcW w:w="1467" w:type="dxa"/>
          </w:tcPr>
          <w:p w:rsidR="00741590" w:rsidRPr="00FA2349" w:rsidRDefault="00741590" w:rsidP="00741590">
            <w:pPr>
              <w:rPr>
                <w:rFonts w:ascii="Arial" w:hAnsi="Arial" w:cs="Arial"/>
                <w:b/>
                <w:sz w:val="18"/>
                <w:szCs w:val="18"/>
              </w:rPr>
            </w:pPr>
            <w:r w:rsidRPr="00FA2349">
              <w:rPr>
                <w:rFonts w:ascii="Arial" w:hAnsi="Arial" w:cs="Arial"/>
                <w:sz w:val="18"/>
                <w:szCs w:val="18"/>
              </w:rPr>
              <w:t>N/A</w:t>
            </w:r>
          </w:p>
        </w:tc>
        <w:tc>
          <w:tcPr>
            <w:tcW w:w="9659" w:type="dxa"/>
            <w:shd w:val="clear" w:color="auto" w:fill="auto"/>
          </w:tcPr>
          <w:p w:rsidR="00741590" w:rsidRPr="00FA2349" w:rsidRDefault="00741590" w:rsidP="00741590">
            <w:pPr>
              <w:rPr>
                <w:rFonts w:ascii="Arial" w:hAnsi="Arial" w:cs="Arial"/>
                <w:bCs/>
                <w:sz w:val="18"/>
                <w:szCs w:val="18"/>
              </w:rPr>
            </w:pPr>
            <w:r w:rsidRPr="00FA2349">
              <w:rPr>
                <w:rFonts w:ascii="Arial" w:hAnsi="Arial" w:cs="Arial"/>
                <w:bCs/>
                <w:sz w:val="18"/>
                <w:szCs w:val="18"/>
              </w:rPr>
              <w:t>A number of applications to approve the detail of the site have been submitted and approved, the outstanding applications relate to drainage and highways.</w:t>
            </w:r>
          </w:p>
          <w:p w:rsidR="00741590" w:rsidRPr="00FA2349" w:rsidRDefault="00741590" w:rsidP="00741590">
            <w:pPr>
              <w:rPr>
                <w:rFonts w:ascii="Arial" w:hAnsi="Arial" w:cs="Arial"/>
                <w:bCs/>
                <w:sz w:val="18"/>
                <w:szCs w:val="18"/>
              </w:rPr>
            </w:pPr>
          </w:p>
          <w:p w:rsidR="00741590" w:rsidRPr="00FA2349" w:rsidRDefault="00741590" w:rsidP="00741590">
            <w:pPr>
              <w:rPr>
                <w:rFonts w:ascii="Arial" w:hAnsi="Arial" w:cs="Arial"/>
                <w:bCs/>
                <w:sz w:val="18"/>
                <w:szCs w:val="18"/>
              </w:rPr>
            </w:pPr>
            <w:r w:rsidRPr="00FA2349">
              <w:rPr>
                <w:rFonts w:ascii="Arial" w:hAnsi="Arial" w:cs="Arial"/>
                <w:bCs/>
                <w:sz w:val="18"/>
                <w:szCs w:val="18"/>
              </w:rPr>
              <w:t xml:space="preserve">Site clearance works has started. </w:t>
            </w:r>
          </w:p>
          <w:p w:rsidR="00741590" w:rsidRPr="00FA2349" w:rsidRDefault="00741590" w:rsidP="00741590">
            <w:pPr>
              <w:rPr>
                <w:rFonts w:ascii="Arial" w:hAnsi="Arial" w:cs="Arial"/>
                <w:bCs/>
                <w:sz w:val="18"/>
                <w:szCs w:val="18"/>
              </w:rPr>
            </w:pPr>
          </w:p>
          <w:p w:rsidR="00741590" w:rsidRPr="00FA2349" w:rsidRDefault="00741590" w:rsidP="00741590">
            <w:pPr>
              <w:rPr>
                <w:rFonts w:ascii="Arial" w:hAnsi="Arial" w:cs="Arial"/>
                <w:bCs/>
                <w:sz w:val="18"/>
                <w:szCs w:val="18"/>
              </w:rPr>
            </w:pPr>
            <w:r w:rsidRPr="00FA2349">
              <w:rPr>
                <w:rFonts w:ascii="Arial" w:hAnsi="Arial" w:cs="Arial"/>
                <w:bCs/>
                <w:sz w:val="18"/>
                <w:szCs w:val="18"/>
              </w:rPr>
              <w:t xml:space="preserve">SRBC is expecting a submission detailing the employment phase and the outstanding applications to be submitted. </w:t>
            </w:r>
          </w:p>
        </w:tc>
        <w:tc>
          <w:tcPr>
            <w:tcW w:w="1130" w:type="dxa"/>
            <w:shd w:val="clear" w:color="auto" w:fill="auto"/>
          </w:tcPr>
          <w:p w:rsidR="00741590" w:rsidRPr="008C7BC4" w:rsidRDefault="00741590" w:rsidP="00741590">
            <w:pPr>
              <w:rPr>
                <w:rFonts w:ascii="Arial" w:hAnsi="Arial" w:cs="Arial"/>
                <w:sz w:val="18"/>
                <w:szCs w:val="18"/>
              </w:rPr>
            </w:pPr>
          </w:p>
        </w:tc>
      </w:tr>
      <w:tr w:rsidR="00741590" w:rsidTr="009A16DE">
        <w:tc>
          <w:tcPr>
            <w:tcW w:w="3431" w:type="dxa"/>
          </w:tcPr>
          <w:p w:rsidR="00741590" w:rsidRPr="00FA2349" w:rsidRDefault="00741590" w:rsidP="00741590">
            <w:pPr>
              <w:rPr>
                <w:rFonts w:ascii="Arial" w:hAnsi="Arial" w:cs="Arial"/>
                <w:b/>
              </w:rPr>
            </w:pPr>
            <w:r w:rsidRPr="00FA2349">
              <w:rPr>
                <w:rFonts w:ascii="Arial" w:hAnsi="Arial" w:cs="Arial"/>
                <w:b/>
              </w:rPr>
              <w:t>The Lanes</w:t>
            </w:r>
            <w:r w:rsidRPr="00FA2349">
              <w:rPr>
                <w:rFonts w:ascii="Arial" w:hAnsi="Arial" w:cs="Arial"/>
              </w:rPr>
              <w:t xml:space="preserve"> </w:t>
            </w:r>
            <w:r w:rsidRPr="00FA2349">
              <w:rPr>
                <w:rFonts w:ascii="Arial" w:hAnsi="Arial" w:cs="Arial"/>
                <w:b/>
              </w:rPr>
              <w:t xml:space="preserve">Link Road </w:t>
            </w:r>
          </w:p>
          <w:p w:rsidR="00741590" w:rsidRPr="00FA2349" w:rsidRDefault="00741590" w:rsidP="00741590">
            <w:pPr>
              <w:rPr>
                <w:rFonts w:ascii="Arial" w:hAnsi="Arial" w:cs="Arial"/>
                <w:sz w:val="18"/>
                <w:szCs w:val="18"/>
              </w:rPr>
            </w:pPr>
          </w:p>
          <w:p w:rsidR="00741590" w:rsidRPr="00FA2349" w:rsidRDefault="00741590" w:rsidP="00741590">
            <w:pPr>
              <w:rPr>
                <w:rFonts w:ascii="Arial" w:hAnsi="Arial" w:cs="Arial"/>
                <w:sz w:val="18"/>
                <w:szCs w:val="18"/>
              </w:rPr>
            </w:pPr>
            <w:r w:rsidRPr="00FA2349">
              <w:rPr>
                <w:rFonts w:ascii="Arial" w:hAnsi="Arial" w:cs="Arial"/>
                <w:sz w:val="18"/>
                <w:szCs w:val="18"/>
              </w:rPr>
              <w:t xml:space="preserve">South Ribble Borough Council </w:t>
            </w:r>
          </w:p>
          <w:p w:rsidR="00741590" w:rsidRPr="00FA2349" w:rsidRDefault="00741590" w:rsidP="00741590">
            <w:pPr>
              <w:rPr>
                <w:rFonts w:ascii="Arial" w:hAnsi="Arial" w:cs="Arial"/>
                <w:sz w:val="18"/>
                <w:szCs w:val="18"/>
              </w:rPr>
            </w:pPr>
            <w:r w:rsidRPr="00FA2349">
              <w:rPr>
                <w:rFonts w:ascii="Arial" w:hAnsi="Arial" w:cs="Arial"/>
                <w:sz w:val="18"/>
                <w:szCs w:val="18"/>
              </w:rPr>
              <w:t xml:space="preserve">Janice Crook </w:t>
            </w:r>
          </w:p>
          <w:p w:rsidR="00741590" w:rsidRPr="00FA2349" w:rsidRDefault="00141AB3" w:rsidP="00741590">
            <w:pPr>
              <w:rPr>
                <w:rFonts w:ascii="Arial" w:hAnsi="Arial" w:cs="Arial"/>
                <w:sz w:val="18"/>
                <w:szCs w:val="18"/>
              </w:rPr>
            </w:pPr>
            <w:hyperlink r:id="rId28" w:history="1">
              <w:r w:rsidR="00741590" w:rsidRPr="00FA2349">
                <w:rPr>
                  <w:rStyle w:val="Hyperlink"/>
                  <w:rFonts w:ascii="Arial" w:hAnsi="Arial" w:cs="Arial"/>
                  <w:sz w:val="18"/>
                  <w:szCs w:val="18"/>
                </w:rPr>
                <w:t>JCrook@southribble.gov.uk</w:t>
              </w:r>
            </w:hyperlink>
            <w:r w:rsidR="00741590" w:rsidRPr="00FA2349">
              <w:rPr>
                <w:rFonts w:ascii="Arial" w:hAnsi="Arial" w:cs="Arial"/>
                <w:sz w:val="18"/>
                <w:szCs w:val="18"/>
              </w:rPr>
              <w:t xml:space="preserve"> </w:t>
            </w:r>
          </w:p>
        </w:tc>
        <w:tc>
          <w:tcPr>
            <w:tcW w:w="966" w:type="dxa"/>
          </w:tcPr>
          <w:p w:rsidR="00741590" w:rsidRPr="00FA2349" w:rsidRDefault="00741590" w:rsidP="00741590">
            <w:pPr>
              <w:rPr>
                <w:rFonts w:ascii="Arial" w:hAnsi="Arial" w:cs="Arial"/>
                <w:sz w:val="18"/>
                <w:szCs w:val="18"/>
              </w:rPr>
            </w:pPr>
            <w:r w:rsidRPr="00FA2349">
              <w:rPr>
                <w:rFonts w:ascii="Arial" w:hAnsi="Arial" w:cs="Arial"/>
                <w:sz w:val="18"/>
                <w:szCs w:val="18"/>
              </w:rPr>
              <w:t>N/A</w:t>
            </w:r>
          </w:p>
        </w:tc>
        <w:tc>
          <w:tcPr>
            <w:tcW w:w="3798" w:type="dxa"/>
          </w:tcPr>
          <w:p w:rsidR="00741590" w:rsidRPr="00FA2349" w:rsidRDefault="00741590" w:rsidP="00741590">
            <w:pPr>
              <w:rPr>
                <w:rFonts w:ascii="Arial" w:hAnsi="Arial" w:cs="Arial"/>
                <w:sz w:val="18"/>
                <w:szCs w:val="18"/>
              </w:rPr>
            </w:pPr>
          </w:p>
        </w:tc>
        <w:tc>
          <w:tcPr>
            <w:tcW w:w="1277" w:type="dxa"/>
          </w:tcPr>
          <w:p w:rsidR="00741590" w:rsidRPr="00FA2349" w:rsidRDefault="00741590" w:rsidP="00741590">
            <w:pPr>
              <w:rPr>
                <w:rFonts w:ascii="Arial" w:hAnsi="Arial" w:cs="Arial"/>
                <w:sz w:val="18"/>
                <w:szCs w:val="18"/>
              </w:rPr>
            </w:pPr>
            <w:r w:rsidRPr="00FA2349">
              <w:rPr>
                <w:rFonts w:ascii="Arial" w:hAnsi="Arial" w:cs="Arial"/>
                <w:sz w:val="18"/>
                <w:szCs w:val="18"/>
              </w:rPr>
              <w:t xml:space="preserve">Pre-Planning </w:t>
            </w:r>
          </w:p>
        </w:tc>
        <w:tc>
          <w:tcPr>
            <w:tcW w:w="1237" w:type="dxa"/>
          </w:tcPr>
          <w:p w:rsidR="00741590" w:rsidRPr="00FA2349" w:rsidRDefault="00741590" w:rsidP="00741590">
            <w:pPr>
              <w:rPr>
                <w:rFonts w:ascii="Arial" w:hAnsi="Arial" w:cs="Arial"/>
                <w:sz w:val="18"/>
                <w:szCs w:val="18"/>
              </w:rPr>
            </w:pPr>
            <w:r w:rsidRPr="00FA2349">
              <w:rPr>
                <w:rFonts w:ascii="Arial" w:hAnsi="Arial" w:cs="Arial"/>
                <w:sz w:val="18"/>
                <w:szCs w:val="18"/>
              </w:rPr>
              <w:t>N/A</w:t>
            </w:r>
          </w:p>
        </w:tc>
        <w:tc>
          <w:tcPr>
            <w:tcW w:w="1467" w:type="dxa"/>
          </w:tcPr>
          <w:p w:rsidR="00741590" w:rsidRPr="00FA2349" w:rsidRDefault="00741590" w:rsidP="00741590">
            <w:pPr>
              <w:rPr>
                <w:rFonts w:ascii="Arial" w:hAnsi="Arial" w:cs="Arial"/>
                <w:b/>
                <w:sz w:val="18"/>
                <w:szCs w:val="18"/>
              </w:rPr>
            </w:pPr>
            <w:r w:rsidRPr="00FA2349">
              <w:rPr>
                <w:rFonts w:ascii="Arial" w:hAnsi="Arial" w:cs="Arial"/>
                <w:sz w:val="18"/>
                <w:szCs w:val="18"/>
              </w:rPr>
              <w:t>N/A</w:t>
            </w:r>
          </w:p>
        </w:tc>
        <w:tc>
          <w:tcPr>
            <w:tcW w:w="9659" w:type="dxa"/>
            <w:shd w:val="clear" w:color="auto" w:fill="auto"/>
          </w:tcPr>
          <w:p w:rsidR="00741590" w:rsidRPr="00FA2349" w:rsidRDefault="00741590" w:rsidP="00741590">
            <w:pPr>
              <w:rPr>
                <w:rFonts w:ascii="Arial" w:hAnsi="Arial" w:cs="Arial"/>
                <w:bCs/>
                <w:sz w:val="18"/>
                <w:szCs w:val="18"/>
              </w:rPr>
            </w:pPr>
            <w:r w:rsidRPr="00FA2349">
              <w:rPr>
                <w:rFonts w:ascii="Arial" w:hAnsi="Arial" w:cs="Arial"/>
                <w:bCs/>
                <w:sz w:val="18"/>
                <w:szCs w:val="18"/>
              </w:rPr>
              <w:t xml:space="preserve">Developers are reviewing the masterplan proposals with a view to re-submit it to the planning committee. </w:t>
            </w:r>
          </w:p>
        </w:tc>
        <w:tc>
          <w:tcPr>
            <w:tcW w:w="1130" w:type="dxa"/>
            <w:shd w:val="clear" w:color="auto" w:fill="auto"/>
          </w:tcPr>
          <w:p w:rsidR="00741590" w:rsidRPr="008C7BC4" w:rsidRDefault="00741590" w:rsidP="00741590">
            <w:pPr>
              <w:rPr>
                <w:rFonts w:ascii="Arial" w:hAnsi="Arial" w:cs="Arial"/>
                <w:sz w:val="18"/>
                <w:szCs w:val="18"/>
              </w:rPr>
            </w:pPr>
          </w:p>
        </w:tc>
      </w:tr>
      <w:tr w:rsidR="00741590" w:rsidTr="009A16DE">
        <w:trPr>
          <w:trHeight w:val="1201"/>
        </w:trPr>
        <w:tc>
          <w:tcPr>
            <w:tcW w:w="3431" w:type="dxa"/>
          </w:tcPr>
          <w:p w:rsidR="00741590" w:rsidRPr="00FA2349" w:rsidRDefault="00741590" w:rsidP="00741590">
            <w:pPr>
              <w:rPr>
                <w:rFonts w:ascii="Arial" w:hAnsi="Arial" w:cs="Arial"/>
                <w:b/>
                <w:szCs w:val="24"/>
              </w:rPr>
            </w:pPr>
            <w:r w:rsidRPr="00FA2349">
              <w:rPr>
                <w:rFonts w:ascii="Arial" w:hAnsi="Arial" w:cs="Arial"/>
                <w:b/>
                <w:szCs w:val="24"/>
              </w:rPr>
              <w:t xml:space="preserve">Education - Preston  </w:t>
            </w:r>
          </w:p>
          <w:p w:rsidR="00741590" w:rsidRPr="00FA2349" w:rsidRDefault="00741590" w:rsidP="00741590">
            <w:pPr>
              <w:rPr>
                <w:rFonts w:ascii="Arial" w:hAnsi="Arial" w:cs="Arial"/>
                <w:sz w:val="18"/>
                <w:szCs w:val="18"/>
              </w:rPr>
            </w:pPr>
          </w:p>
          <w:p w:rsidR="00741590" w:rsidRPr="00FA2349" w:rsidRDefault="00741590" w:rsidP="00741590">
            <w:pPr>
              <w:rPr>
                <w:rFonts w:ascii="Arial" w:hAnsi="Arial" w:cs="Arial"/>
                <w:sz w:val="18"/>
                <w:szCs w:val="18"/>
              </w:rPr>
            </w:pPr>
            <w:r w:rsidRPr="00FA2349">
              <w:rPr>
                <w:rFonts w:ascii="Arial" w:hAnsi="Arial" w:cs="Arial"/>
                <w:sz w:val="18"/>
                <w:szCs w:val="18"/>
              </w:rPr>
              <w:t>Lancashire County Council</w:t>
            </w:r>
          </w:p>
          <w:p w:rsidR="00741590" w:rsidRPr="00FA2349" w:rsidRDefault="00741590" w:rsidP="00741590">
            <w:pPr>
              <w:rPr>
                <w:rFonts w:ascii="Arial" w:hAnsi="Arial" w:cs="Arial"/>
                <w:sz w:val="18"/>
                <w:szCs w:val="18"/>
              </w:rPr>
            </w:pPr>
            <w:r w:rsidRPr="00FA2349">
              <w:rPr>
                <w:rFonts w:ascii="Arial" w:hAnsi="Arial" w:cs="Arial"/>
                <w:sz w:val="18"/>
                <w:szCs w:val="18"/>
              </w:rPr>
              <w:t>Lynn MacDonald</w:t>
            </w:r>
          </w:p>
          <w:p w:rsidR="00741590" w:rsidRPr="00FA2349" w:rsidRDefault="00141AB3" w:rsidP="00741590">
            <w:pPr>
              <w:rPr>
                <w:rFonts w:ascii="Arial" w:hAnsi="Arial" w:cs="Arial"/>
                <w:sz w:val="18"/>
                <w:szCs w:val="18"/>
              </w:rPr>
            </w:pPr>
            <w:hyperlink r:id="rId29" w:history="1">
              <w:r w:rsidR="00741590" w:rsidRPr="00FA2349">
                <w:rPr>
                  <w:rStyle w:val="Hyperlink"/>
                  <w:rFonts w:ascii="Arial" w:hAnsi="Arial" w:cs="Arial"/>
                  <w:sz w:val="18"/>
                  <w:szCs w:val="18"/>
                </w:rPr>
                <w:t>Lynn.MacDonald@lancashire.gov.uk</w:t>
              </w:r>
            </w:hyperlink>
          </w:p>
        </w:tc>
        <w:tc>
          <w:tcPr>
            <w:tcW w:w="966" w:type="dxa"/>
          </w:tcPr>
          <w:p w:rsidR="00741590" w:rsidRPr="00FA2349" w:rsidRDefault="00741590" w:rsidP="00741590">
            <w:pPr>
              <w:rPr>
                <w:rFonts w:ascii="Arial" w:hAnsi="Arial" w:cs="Arial"/>
                <w:sz w:val="18"/>
                <w:szCs w:val="18"/>
              </w:rPr>
            </w:pPr>
            <w:r w:rsidRPr="00FA2349">
              <w:rPr>
                <w:rFonts w:ascii="Arial" w:hAnsi="Arial" w:cs="Arial"/>
                <w:sz w:val="18"/>
                <w:szCs w:val="18"/>
              </w:rPr>
              <w:t>633</w:t>
            </w:r>
          </w:p>
        </w:tc>
        <w:tc>
          <w:tcPr>
            <w:tcW w:w="3798" w:type="dxa"/>
          </w:tcPr>
          <w:p w:rsidR="00741590" w:rsidRPr="00FA2349" w:rsidRDefault="00741590" w:rsidP="00741590">
            <w:pPr>
              <w:rPr>
                <w:rFonts w:ascii="Arial" w:hAnsi="Arial" w:cs="Arial"/>
                <w:sz w:val="18"/>
                <w:szCs w:val="18"/>
              </w:rPr>
            </w:pPr>
            <w:r w:rsidRPr="00FA2349">
              <w:rPr>
                <w:rFonts w:ascii="Arial" w:hAnsi="Arial" w:cs="Arial"/>
                <w:sz w:val="18"/>
                <w:szCs w:val="18"/>
              </w:rPr>
              <w:t>Additional school places provision to accommodate growth in Preston</w:t>
            </w:r>
          </w:p>
        </w:tc>
        <w:tc>
          <w:tcPr>
            <w:tcW w:w="1277" w:type="dxa"/>
          </w:tcPr>
          <w:p w:rsidR="00741590" w:rsidRPr="00FA2349" w:rsidRDefault="00741590" w:rsidP="00741590">
            <w:pPr>
              <w:rPr>
                <w:rFonts w:ascii="Arial" w:hAnsi="Arial" w:cs="Arial"/>
                <w:sz w:val="18"/>
                <w:szCs w:val="18"/>
              </w:rPr>
            </w:pPr>
            <w:r w:rsidRPr="00FA2349">
              <w:rPr>
                <w:rFonts w:ascii="Arial" w:hAnsi="Arial" w:cs="Arial"/>
                <w:sz w:val="18"/>
                <w:szCs w:val="18"/>
              </w:rPr>
              <w:t>Pre-Planning</w:t>
            </w:r>
          </w:p>
        </w:tc>
        <w:tc>
          <w:tcPr>
            <w:tcW w:w="1237" w:type="dxa"/>
          </w:tcPr>
          <w:p w:rsidR="00741590" w:rsidRPr="00FA2349" w:rsidRDefault="00741590" w:rsidP="00741590">
            <w:pPr>
              <w:rPr>
                <w:rFonts w:ascii="Arial" w:hAnsi="Arial" w:cs="Arial"/>
                <w:sz w:val="18"/>
                <w:szCs w:val="18"/>
              </w:rPr>
            </w:pPr>
            <w:r w:rsidRPr="00FA2349">
              <w:rPr>
                <w:rFonts w:ascii="Arial" w:hAnsi="Arial" w:cs="Arial"/>
                <w:sz w:val="18"/>
                <w:szCs w:val="18"/>
              </w:rPr>
              <w:t>£25.970m</w:t>
            </w:r>
          </w:p>
          <w:p w:rsidR="00741590" w:rsidRPr="00FA2349" w:rsidRDefault="00741590" w:rsidP="00741590">
            <w:pPr>
              <w:rPr>
                <w:rFonts w:ascii="Arial" w:hAnsi="Arial" w:cs="Arial"/>
                <w:sz w:val="18"/>
                <w:szCs w:val="18"/>
              </w:rPr>
            </w:pPr>
          </w:p>
          <w:p w:rsidR="00741590" w:rsidRPr="00FA2349" w:rsidRDefault="00741590" w:rsidP="00741590">
            <w:pPr>
              <w:rPr>
                <w:rFonts w:ascii="Arial" w:hAnsi="Arial" w:cs="Arial"/>
                <w:sz w:val="18"/>
                <w:szCs w:val="18"/>
              </w:rPr>
            </w:pPr>
            <w:r w:rsidRPr="00FA2349">
              <w:rPr>
                <w:rFonts w:ascii="Arial" w:hAnsi="Arial" w:cs="Arial"/>
                <w:sz w:val="18"/>
                <w:szCs w:val="18"/>
              </w:rPr>
              <w:t>(City Deal allocation only)</w:t>
            </w:r>
          </w:p>
        </w:tc>
        <w:tc>
          <w:tcPr>
            <w:tcW w:w="1467" w:type="dxa"/>
          </w:tcPr>
          <w:p w:rsidR="00741590" w:rsidRPr="00FA2349" w:rsidRDefault="00741590" w:rsidP="00741590">
            <w:pPr>
              <w:rPr>
                <w:rFonts w:ascii="Arial" w:hAnsi="Arial" w:cs="Arial"/>
                <w:sz w:val="18"/>
                <w:szCs w:val="18"/>
              </w:rPr>
            </w:pPr>
            <w:r w:rsidRPr="00FA2349">
              <w:rPr>
                <w:rFonts w:ascii="Arial" w:hAnsi="Arial" w:cs="Arial"/>
                <w:sz w:val="18"/>
                <w:szCs w:val="18"/>
              </w:rPr>
              <w:t>£0</w:t>
            </w:r>
          </w:p>
        </w:tc>
        <w:tc>
          <w:tcPr>
            <w:tcW w:w="9659" w:type="dxa"/>
            <w:shd w:val="clear" w:color="auto" w:fill="auto"/>
          </w:tcPr>
          <w:p w:rsidR="00741590" w:rsidRPr="00FA2349" w:rsidRDefault="00741590" w:rsidP="00741590">
            <w:pPr>
              <w:rPr>
                <w:rFonts w:ascii="Arial" w:hAnsi="Arial" w:cs="Arial"/>
                <w:bCs/>
                <w:sz w:val="18"/>
                <w:szCs w:val="20"/>
              </w:rPr>
            </w:pPr>
            <w:r w:rsidRPr="00FA2349">
              <w:rPr>
                <w:rFonts w:ascii="Arial" w:hAnsi="Arial" w:cs="Arial"/>
                <w:bCs/>
                <w:sz w:val="18"/>
                <w:szCs w:val="20"/>
              </w:rPr>
              <w:t xml:space="preserve">School Planning Team responded to The Lanes Masterplan, raising concern regarding funding for school places. </w:t>
            </w:r>
          </w:p>
          <w:p w:rsidR="00741590" w:rsidRPr="00FA2349" w:rsidRDefault="00741590" w:rsidP="00741590">
            <w:pPr>
              <w:rPr>
                <w:rFonts w:ascii="Arial" w:hAnsi="Arial" w:cs="Arial"/>
                <w:bCs/>
                <w:sz w:val="18"/>
                <w:szCs w:val="20"/>
              </w:rPr>
            </w:pPr>
          </w:p>
          <w:p w:rsidR="00741590" w:rsidRPr="00FA2349" w:rsidRDefault="00741590" w:rsidP="00741590">
            <w:pPr>
              <w:rPr>
                <w:rFonts w:ascii="Arial" w:hAnsi="Arial" w:cs="Arial"/>
                <w:bCs/>
                <w:sz w:val="18"/>
                <w:szCs w:val="20"/>
              </w:rPr>
            </w:pPr>
          </w:p>
          <w:p w:rsidR="00741590" w:rsidRPr="00FA2349" w:rsidRDefault="00741590" w:rsidP="00741590">
            <w:pPr>
              <w:rPr>
                <w:rFonts w:ascii="Arial" w:hAnsi="Arial" w:cs="Arial"/>
                <w:bCs/>
                <w:sz w:val="18"/>
                <w:szCs w:val="20"/>
              </w:rPr>
            </w:pPr>
            <w:r w:rsidRPr="00FA2349">
              <w:rPr>
                <w:rFonts w:ascii="Arial" w:hAnsi="Arial" w:cs="Arial"/>
                <w:bCs/>
                <w:sz w:val="18"/>
                <w:szCs w:val="20"/>
              </w:rPr>
              <w:t>School Planning Team have written to City Deal Finance to ask that confirmation of funding for school places is provided as part of the planning application process, with the intention to object to planning applications where this confirmation is not secured.</w:t>
            </w:r>
          </w:p>
          <w:p w:rsidR="00741590" w:rsidRPr="00FA2349" w:rsidRDefault="00741590" w:rsidP="00741590">
            <w:pPr>
              <w:rPr>
                <w:rFonts w:ascii="Arial" w:hAnsi="Arial" w:cs="Arial"/>
                <w:bCs/>
                <w:sz w:val="18"/>
                <w:szCs w:val="20"/>
              </w:rPr>
            </w:pPr>
          </w:p>
          <w:p w:rsidR="00741590" w:rsidRPr="00FA2349" w:rsidRDefault="00741590" w:rsidP="00741590">
            <w:pPr>
              <w:rPr>
                <w:rFonts w:ascii="Arial" w:hAnsi="Arial" w:cs="Arial"/>
                <w:bCs/>
                <w:sz w:val="18"/>
                <w:szCs w:val="20"/>
              </w:rPr>
            </w:pPr>
            <w:r w:rsidRPr="00FA2349">
              <w:rPr>
                <w:rFonts w:ascii="Arial" w:hAnsi="Arial" w:cs="Arial"/>
                <w:bCs/>
                <w:color w:val="000000" w:themeColor="text1"/>
                <w:sz w:val="18"/>
                <w:szCs w:val="18"/>
              </w:rPr>
              <w:t>Position to be kept under review, subject to next round of pupil forecasts to be complete in January/February 2021</w:t>
            </w:r>
            <w:r w:rsidRPr="00FA2349">
              <w:rPr>
                <w:rFonts w:ascii="Arial" w:hAnsi="Arial" w:cs="Arial"/>
                <w:bCs/>
                <w:sz w:val="18"/>
                <w:szCs w:val="20"/>
              </w:rPr>
              <w:t>.</w:t>
            </w:r>
          </w:p>
          <w:p w:rsidR="00741590" w:rsidRPr="00FA2349" w:rsidRDefault="00741590" w:rsidP="00741590">
            <w:pPr>
              <w:rPr>
                <w:rFonts w:ascii="Arial" w:hAnsi="Arial" w:cs="Arial"/>
                <w:bCs/>
                <w:sz w:val="18"/>
                <w:szCs w:val="20"/>
              </w:rPr>
            </w:pPr>
          </w:p>
          <w:p w:rsidR="00741590" w:rsidRPr="00FA2349" w:rsidRDefault="00741590" w:rsidP="00741590">
            <w:pPr>
              <w:rPr>
                <w:rFonts w:ascii="Arial" w:hAnsi="Arial" w:cs="Arial"/>
                <w:b/>
                <w:bCs/>
                <w:color w:val="000000" w:themeColor="text1"/>
                <w:sz w:val="18"/>
                <w:szCs w:val="18"/>
              </w:rPr>
            </w:pPr>
          </w:p>
          <w:p w:rsidR="00741590" w:rsidRPr="00FA2349" w:rsidRDefault="00741590" w:rsidP="00741590">
            <w:pPr>
              <w:rPr>
                <w:rFonts w:ascii="Arial" w:hAnsi="Arial" w:cs="Arial"/>
                <w:b/>
                <w:bCs/>
                <w:sz w:val="18"/>
                <w:szCs w:val="20"/>
              </w:rPr>
            </w:pPr>
            <w:r w:rsidRPr="00FA2349">
              <w:rPr>
                <w:rFonts w:ascii="Arial" w:hAnsi="Arial" w:cs="Arial"/>
                <w:bCs/>
                <w:color w:val="000000" w:themeColor="text1"/>
                <w:sz w:val="18"/>
                <w:szCs w:val="18"/>
              </w:rPr>
              <w:t>Clarification required regarding how the school site on The Lanes will be secured and funded and how the additional places will be funded.</w:t>
            </w:r>
          </w:p>
        </w:tc>
        <w:tc>
          <w:tcPr>
            <w:tcW w:w="1130" w:type="dxa"/>
            <w:shd w:val="clear" w:color="auto" w:fill="auto"/>
          </w:tcPr>
          <w:p w:rsidR="00741590" w:rsidRDefault="00741590" w:rsidP="00741590">
            <w:pPr>
              <w:rPr>
                <w:rFonts w:ascii="Arial" w:hAnsi="Arial" w:cs="Arial"/>
                <w:sz w:val="18"/>
                <w:szCs w:val="18"/>
              </w:rPr>
            </w:pPr>
          </w:p>
        </w:tc>
      </w:tr>
      <w:tr w:rsidR="00741590" w:rsidTr="009A16DE">
        <w:trPr>
          <w:trHeight w:val="1134"/>
        </w:trPr>
        <w:tc>
          <w:tcPr>
            <w:tcW w:w="3431" w:type="dxa"/>
          </w:tcPr>
          <w:p w:rsidR="00741590" w:rsidRPr="00FA2349" w:rsidRDefault="00741590" w:rsidP="00741590">
            <w:pPr>
              <w:rPr>
                <w:rFonts w:ascii="Arial" w:hAnsi="Arial" w:cs="Arial"/>
                <w:b/>
              </w:rPr>
            </w:pPr>
            <w:r w:rsidRPr="00FA2349">
              <w:rPr>
                <w:rFonts w:ascii="Arial" w:hAnsi="Arial" w:cs="Arial"/>
                <w:b/>
              </w:rPr>
              <w:t>Education - South Ribble</w:t>
            </w:r>
          </w:p>
          <w:p w:rsidR="00741590" w:rsidRPr="00FA2349" w:rsidRDefault="00741590" w:rsidP="00741590">
            <w:pPr>
              <w:rPr>
                <w:rFonts w:ascii="Arial" w:hAnsi="Arial" w:cs="Arial"/>
                <w:sz w:val="18"/>
                <w:szCs w:val="18"/>
              </w:rPr>
            </w:pPr>
          </w:p>
          <w:p w:rsidR="00741590" w:rsidRPr="00FA2349" w:rsidRDefault="00741590" w:rsidP="00741590">
            <w:pPr>
              <w:rPr>
                <w:rFonts w:ascii="Arial" w:hAnsi="Arial" w:cs="Arial"/>
                <w:sz w:val="18"/>
                <w:szCs w:val="18"/>
              </w:rPr>
            </w:pPr>
            <w:r w:rsidRPr="00FA2349">
              <w:rPr>
                <w:rFonts w:ascii="Arial" w:hAnsi="Arial" w:cs="Arial"/>
                <w:sz w:val="18"/>
                <w:szCs w:val="18"/>
              </w:rPr>
              <w:t>Lancashire County Council</w:t>
            </w:r>
          </w:p>
          <w:p w:rsidR="00741590" w:rsidRPr="00FA2349" w:rsidRDefault="00741590" w:rsidP="00741590">
            <w:pPr>
              <w:rPr>
                <w:rFonts w:ascii="Arial" w:hAnsi="Arial" w:cs="Arial"/>
                <w:sz w:val="18"/>
                <w:szCs w:val="18"/>
              </w:rPr>
            </w:pPr>
            <w:r w:rsidRPr="00FA2349">
              <w:rPr>
                <w:rFonts w:ascii="Arial" w:hAnsi="Arial" w:cs="Arial"/>
                <w:sz w:val="18"/>
                <w:szCs w:val="18"/>
              </w:rPr>
              <w:t>Lynn MacDonald</w:t>
            </w:r>
          </w:p>
          <w:p w:rsidR="00741590" w:rsidRPr="00FA2349" w:rsidRDefault="00141AB3" w:rsidP="00741590">
            <w:pPr>
              <w:rPr>
                <w:rFonts w:ascii="Arial" w:hAnsi="Arial" w:cs="Arial"/>
                <w:sz w:val="18"/>
                <w:szCs w:val="18"/>
              </w:rPr>
            </w:pPr>
            <w:hyperlink r:id="rId30" w:history="1">
              <w:r w:rsidR="00741590" w:rsidRPr="00FA2349">
                <w:rPr>
                  <w:rStyle w:val="Hyperlink"/>
                  <w:rFonts w:ascii="Arial" w:hAnsi="Arial" w:cs="Arial"/>
                  <w:sz w:val="18"/>
                  <w:szCs w:val="18"/>
                </w:rPr>
                <w:t>Lynn.MacDonald@lancashire.gov.uk</w:t>
              </w:r>
            </w:hyperlink>
          </w:p>
          <w:p w:rsidR="00741590" w:rsidRPr="00FA2349" w:rsidRDefault="00741590" w:rsidP="00741590">
            <w:pPr>
              <w:rPr>
                <w:rFonts w:ascii="Arial" w:hAnsi="Arial" w:cs="Arial"/>
                <w:sz w:val="16"/>
                <w:szCs w:val="16"/>
              </w:rPr>
            </w:pPr>
          </w:p>
        </w:tc>
        <w:tc>
          <w:tcPr>
            <w:tcW w:w="966" w:type="dxa"/>
          </w:tcPr>
          <w:p w:rsidR="00741590" w:rsidRPr="00FA2349" w:rsidRDefault="00741590" w:rsidP="00741590">
            <w:pPr>
              <w:rPr>
                <w:rFonts w:ascii="Arial" w:hAnsi="Arial" w:cs="Arial"/>
                <w:sz w:val="18"/>
                <w:szCs w:val="18"/>
              </w:rPr>
            </w:pPr>
            <w:r w:rsidRPr="00FA2349">
              <w:rPr>
                <w:rFonts w:ascii="Arial" w:hAnsi="Arial" w:cs="Arial"/>
                <w:sz w:val="18"/>
                <w:szCs w:val="18"/>
              </w:rPr>
              <w:t>682</w:t>
            </w:r>
          </w:p>
        </w:tc>
        <w:tc>
          <w:tcPr>
            <w:tcW w:w="3798" w:type="dxa"/>
          </w:tcPr>
          <w:p w:rsidR="00741590" w:rsidRPr="00FA2349" w:rsidRDefault="00741590" w:rsidP="00741590">
            <w:pPr>
              <w:rPr>
                <w:rFonts w:ascii="Arial" w:hAnsi="Arial" w:cs="Arial"/>
                <w:sz w:val="18"/>
                <w:szCs w:val="18"/>
              </w:rPr>
            </w:pPr>
            <w:r w:rsidRPr="00FA2349">
              <w:rPr>
                <w:rFonts w:ascii="Arial" w:hAnsi="Arial" w:cs="Arial"/>
                <w:sz w:val="18"/>
                <w:szCs w:val="18"/>
              </w:rPr>
              <w:t>Additional school places provision to accommodate growth in South Ribble.</w:t>
            </w:r>
          </w:p>
        </w:tc>
        <w:tc>
          <w:tcPr>
            <w:tcW w:w="1277" w:type="dxa"/>
          </w:tcPr>
          <w:p w:rsidR="00741590" w:rsidRPr="00FA2349" w:rsidRDefault="00741590" w:rsidP="00741590">
            <w:pPr>
              <w:rPr>
                <w:rFonts w:ascii="Arial" w:hAnsi="Arial" w:cs="Arial"/>
                <w:sz w:val="18"/>
                <w:szCs w:val="18"/>
              </w:rPr>
            </w:pPr>
            <w:r w:rsidRPr="00FA2349">
              <w:rPr>
                <w:rFonts w:ascii="Arial" w:hAnsi="Arial" w:cs="Arial"/>
                <w:sz w:val="18"/>
                <w:szCs w:val="18"/>
              </w:rPr>
              <w:t>Pre-Planning</w:t>
            </w:r>
          </w:p>
        </w:tc>
        <w:tc>
          <w:tcPr>
            <w:tcW w:w="1237" w:type="dxa"/>
          </w:tcPr>
          <w:p w:rsidR="00741590" w:rsidRPr="00FA2349" w:rsidRDefault="00741590" w:rsidP="00741590">
            <w:pPr>
              <w:rPr>
                <w:rFonts w:ascii="Arial" w:hAnsi="Arial" w:cs="Arial"/>
                <w:sz w:val="18"/>
                <w:szCs w:val="18"/>
              </w:rPr>
            </w:pPr>
            <w:r w:rsidRPr="00FA2349">
              <w:rPr>
                <w:rFonts w:ascii="Arial" w:hAnsi="Arial" w:cs="Arial"/>
                <w:sz w:val="18"/>
                <w:szCs w:val="18"/>
              </w:rPr>
              <w:t>£13.720m</w:t>
            </w:r>
          </w:p>
          <w:p w:rsidR="00741590" w:rsidRPr="00FA2349" w:rsidRDefault="00741590" w:rsidP="00741590">
            <w:pPr>
              <w:rPr>
                <w:rFonts w:ascii="Arial" w:hAnsi="Arial" w:cs="Arial"/>
                <w:sz w:val="18"/>
                <w:szCs w:val="18"/>
              </w:rPr>
            </w:pPr>
          </w:p>
          <w:p w:rsidR="00741590" w:rsidRPr="00FA2349" w:rsidRDefault="00741590" w:rsidP="00741590">
            <w:pPr>
              <w:rPr>
                <w:rFonts w:ascii="Arial" w:hAnsi="Arial" w:cs="Arial"/>
                <w:sz w:val="18"/>
                <w:szCs w:val="18"/>
              </w:rPr>
            </w:pPr>
            <w:r w:rsidRPr="00FA2349">
              <w:rPr>
                <w:rFonts w:ascii="Arial" w:hAnsi="Arial" w:cs="Arial"/>
                <w:sz w:val="18"/>
                <w:szCs w:val="18"/>
              </w:rPr>
              <w:t>(City Deal allocation only)</w:t>
            </w:r>
          </w:p>
        </w:tc>
        <w:tc>
          <w:tcPr>
            <w:tcW w:w="1467" w:type="dxa"/>
          </w:tcPr>
          <w:p w:rsidR="00741590" w:rsidRPr="00FA2349" w:rsidRDefault="00741590" w:rsidP="00741590">
            <w:pPr>
              <w:rPr>
                <w:rFonts w:ascii="Arial" w:hAnsi="Arial" w:cs="Arial"/>
                <w:sz w:val="18"/>
                <w:szCs w:val="18"/>
              </w:rPr>
            </w:pPr>
            <w:r w:rsidRPr="00FA2349">
              <w:rPr>
                <w:rFonts w:ascii="Arial" w:hAnsi="Arial" w:cs="Arial"/>
                <w:sz w:val="18"/>
                <w:szCs w:val="18"/>
              </w:rPr>
              <w:t>£0</w:t>
            </w:r>
          </w:p>
        </w:tc>
        <w:tc>
          <w:tcPr>
            <w:tcW w:w="9659" w:type="dxa"/>
            <w:shd w:val="clear" w:color="auto" w:fill="auto"/>
          </w:tcPr>
          <w:p w:rsidR="00741590" w:rsidRPr="00FA2349" w:rsidRDefault="00741590" w:rsidP="00741590">
            <w:pPr>
              <w:rPr>
                <w:rFonts w:ascii="Arial" w:eastAsia="Times New Roman" w:hAnsi="Arial" w:cs="Arial"/>
                <w:bCs/>
                <w:sz w:val="18"/>
                <w:szCs w:val="20"/>
              </w:rPr>
            </w:pPr>
            <w:r w:rsidRPr="00FA2349">
              <w:rPr>
                <w:rFonts w:ascii="Arial" w:eastAsia="Times New Roman" w:hAnsi="Arial" w:cs="Arial"/>
                <w:bCs/>
                <w:sz w:val="18"/>
                <w:szCs w:val="20"/>
              </w:rPr>
              <w:t>School Planning Team have written to City Deal Finance to ask that confirmation of funding for school places is provided as part of the planning application process, with the intention to object to planning applications where this confirmation is not secured.</w:t>
            </w:r>
          </w:p>
          <w:p w:rsidR="00741590" w:rsidRPr="00FA2349" w:rsidRDefault="00741590" w:rsidP="00741590">
            <w:pPr>
              <w:rPr>
                <w:rFonts w:ascii="Arial" w:eastAsia="Times New Roman" w:hAnsi="Arial" w:cs="Arial"/>
                <w:bCs/>
                <w:sz w:val="18"/>
                <w:szCs w:val="20"/>
              </w:rPr>
            </w:pPr>
          </w:p>
          <w:p w:rsidR="00741590" w:rsidRPr="00FA2349" w:rsidRDefault="00741590" w:rsidP="00741590">
            <w:pPr>
              <w:rPr>
                <w:rFonts w:ascii="Arial" w:eastAsia="Times New Roman" w:hAnsi="Arial" w:cs="Arial"/>
                <w:bCs/>
                <w:sz w:val="18"/>
                <w:szCs w:val="20"/>
              </w:rPr>
            </w:pPr>
            <w:r w:rsidRPr="00FA2349">
              <w:rPr>
                <w:rFonts w:ascii="Arial" w:eastAsia="Times New Roman" w:hAnsi="Arial" w:cs="Arial"/>
                <w:bCs/>
                <w:sz w:val="18"/>
                <w:szCs w:val="20"/>
              </w:rPr>
              <w:t>Officers to continue to assess the outcome of the 2020 allocation to review whether there is further need for secondary places for September 2022 and, if necessary, start to engage with head teachers to scope feasibility.  Review position taking into account the revised 2020 projections.  Please note that the pupil projections were intended to be updated by December but delays, outside LCC control, mean that the revised projections will now be available in January 2021.</w:t>
            </w:r>
          </w:p>
          <w:p w:rsidR="00741590" w:rsidRPr="00FA2349" w:rsidRDefault="00741590" w:rsidP="00741590">
            <w:pPr>
              <w:rPr>
                <w:rFonts w:ascii="Arial" w:eastAsia="Times New Roman" w:hAnsi="Arial" w:cs="Arial"/>
                <w:bCs/>
                <w:sz w:val="18"/>
                <w:szCs w:val="20"/>
              </w:rPr>
            </w:pPr>
          </w:p>
          <w:p w:rsidR="00741590" w:rsidRPr="00FA2349" w:rsidRDefault="00741590" w:rsidP="00741590">
            <w:pPr>
              <w:rPr>
                <w:rFonts w:ascii="Arial" w:eastAsia="Times New Roman" w:hAnsi="Arial" w:cs="Arial"/>
                <w:bCs/>
                <w:sz w:val="18"/>
                <w:szCs w:val="20"/>
              </w:rPr>
            </w:pPr>
            <w:r w:rsidRPr="00FA2349">
              <w:rPr>
                <w:rFonts w:ascii="Arial" w:eastAsia="Times New Roman" w:hAnsi="Arial" w:cs="Arial"/>
                <w:bCs/>
                <w:sz w:val="18"/>
                <w:szCs w:val="20"/>
              </w:rPr>
              <w:t>Annual scoping exercise will monitor emerging need, in particular in relation to the timing of new primary schools in the area – next review is January/February 2021.</w:t>
            </w:r>
          </w:p>
          <w:p w:rsidR="00741590" w:rsidRPr="00FA2349" w:rsidRDefault="00741590" w:rsidP="00741590">
            <w:pPr>
              <w:rPr>
                <w:rFonts w:ascii="Arial" w:eastAsia="Times New Roman" w:hAnsi="Arial" w:cs="Arial"/>
                <w:bCs/>
                <w:sz w:val="18"/>
                <w:szCs w:val="20"/>
              </w:rPr>
            </w:pPr>
          </w:p>
          <w:p w:rsidR="00741590" w:rsidRPr="00FA2349" w:rsidRDefault="00741590" w:rsidP="00741590">
            <w:pPr>
              <w:rPr>
                <w:rFonts w:ascii="Arial" w:eastAsia="Times New Roman" w:hAnsi="Arial" w:cs="Arial"/>
                <w:bCs/>
                <w:sz w:val="18"/>
                <w:szCs w:val="20"/>
              </w:rPr>
            </w:pPr>
            <w:r w:rsidRPr="00FA2349">
              <w:rPr>
                <w:rFonts w:ascii="Arial" w:eastAsia="Times New Roman" w:hAnsi="Arial" w:cs="Arial"/>
                <w:bCs/>
                <w:sz w:val="18"/>
                <w:szCs w:val="20"/>
              </w:rPr>
              <w:t>Ongoing engagement with secondary schools in the area to understand demand and unlock capacity in existing buildings before scoping need for further capital projects.</w:t>
            </w:r>
          </w:p>
        </w:tc>
        <w:tc>
          <w:tcPr>
            <w:tcW w:w="1130" w:type="dxa"/>
            <w:shd w:val="clear" w:color="auto" w:fill="auto"/>
          </w:tcPr>
          <w:p w:rsidR="00741590" w:rsidRPr="008C7BC4" w:rsidRDefault="00741590" w:rsidP="00741590">
            <w:pPr>
              <w:rPr>
                <w:rFonts w:ascii="Arial" w:hAnsi="Arial" w:cs="Arial"/>
                <w:sz w:val="18"/>
                <w:szCs w:val="18"/>
              </w:rPr>
            </w:pPr>
          </w:p>
        </w:tc>
      </w:tr>
      <w:tr w:rsidR="00741590" w:rsidTr="009A16DE">
        <w:trPr>
          <w:trHeight w:val="1660"/>
        </w:trPr>
        <w:tc>
          <w:tcPr>
            <w:tcW w:w="3431" w:type="dxa"/>
          </w:tcPr>
          <w:p w:rsidR="00741590" w:rsidRPr="00FA2349" w:rsidRDefault="00741590" w:rsidP="00741590">
            <w:pPr>
              <w:rPr>
                <w:rFonts w:ascii="Arial" w:hAnsi="Arial" w:cs="Arial"/>
                <w:b/>
              </w:rPr>
            </w:pPr>
            <w:r w:rsidRPr="00FA2349">
              <w:rPr>
                <w:rFonts w:ascii="Arial" w:hAnsi="Arial" w:cs="Arial"/>
                <w:b/>
              </w:rPr>
              <w:t>South Ribble priority corridors and local centres:</w:t>
            </w:r>
          </w:p>
          <w:p w:rsidR="00741590" w:rsidRPr="00FA2349" w:rsidRDefault="00741590" w:rsidP="00741590">
            <w:pPr>
              <w:rPr>
                <w:rFonts w:ascii="Arial" w:eastAsia="Times New Roman" w:hAnsi="Arial" w:cs="Arial"/>
                <w:lang w:eastAsia="en-GB"/>
              </w:rPr>
            </w:pPr>
            <w:r w:rsidRPr="00FA2349">
              <w:rPr>
                <w:rFonts w:ascii="Arial" w:eastAsia="Times New Roman" w:hAnsi="Arial" w:cs="Arial"/>
                <w:lang w:eastAsia="en-GB"/>
              </w:rPr>
              <w:t xml:space="preserve"> </w:t>
            </w:r>
          </w:p>
          <w:p w:rsidR="00741590" w:rsidRPr="00FA2349" w:rsidRDefault="00741590" w:rsidP="00741590">
            <w:pPr>
              <w:rPr>
                <w:rFonts w:ascii="Arial" w:hAnsi="Arial" w:cs="Arial"/>
                <w:b/>
              </w:rPr>
            </w:pPr>
          </w:p>
        </w:tc>
        <w:tc>
          <w:tcPr>
            <w:tcW w:w="966" w:type="dxa"/>
          </w:tcPr>
          <w:p w:rsidR="00741590" w:rsidRPr="00FA2349" w:rsidRDefault="00741590" w:rsidP="00741590">
            <w:pPr>
              <w:rPr>
                <w:rFonts w:ascii="Arial" w:hAnsi="Arial" w:cs="Arial"/>
                <w:sz w:val="18"/>
                <w:szCs w:val="18"/>
              </w:rPr>
            </w:pPr>
            <w:r w:rsidRPr="00FA2349">
              <w:rPr>
                <w:rFonts w:ascii="Arial" w:hAnsi="Arial" w:cs="Arial"/>
                <w:sz w:val="18"/>
                <w:szCs w:val="18"/>
              </w:rPr>
              <w:t>n/a</w:t>
            </w:r>
          </w:p>
        </w:tc>
        <w:tc>
          <w:tcPr>
            <w:tcW w:w="3798" w:type="dxa"/>
          </w:tcPr>
          <w:p w:rsidR="00741590" w:rsidRPr="00FA2349" w:rsidRDefault="00741590" w:rsidP="00741590">
            <w:pPr>
              <w:rPr>
                <w:rFonts w:ascii="Arial" w:eastAsia="Times New Roman" w:hAnsi="Arial" w:cs="Arial"/>
                <w:sz w:val="18"/>
                <w:szCs w:val="18"/>
                <w:lang w:eastAsia="en-GB"/>
              </w:rPr>
            </w:pPr>
            <w:r w:rsidRPr="00FA2349">
              <w:rPr>
                <w:rFonts w:ascii="Arial" w:eastAsia="Times New Roman" w:hAnsi="Arial" w:cs="Arial"/>
                <w:sz w:val="18"/>
                <w:szCs w:val="18"/>
                <w:lang w:eastAsia="en-GB"/>
              </w:rPr>
              <w:t>Transport corridor and local centre improvements</w:t>
            </w:r>
          </w:p>
          <w:p w:rsidR="00741590" w:rsidRPr="00FA2349" w:rsidRDefault="00741590" w:rsidP="00741590">
            <w:pPr>
              <w:rPr>
                <w:rFonts w:ascii="Arial" w:eastAsia="Times New Roman" w:hAnsi="Arial" w:cs="Arial"/>
                <w:sz w:val="18"/>
                <w:szCs w:val="18"/>
                <w:lang w:eastAsia="en-GB"/>
              </w:rPr>
            </w:pPr>
          </w:p>
          <w:p w:rsidR="00741590" w:rsidRPr="00FA2349" w:rsidRDefault="00741590" w:rsidP="00741590">
            <w:pPr>
              <w:pStyle w:val="ListParagraph"/>
              <w:numPr>
                <w:ilvl w:val="0"/>
                <w:numId w:val="2"/>
              </w:numPr>
              <w:rPr>
                <w:rFonts w:ascii="Arial" w:eastAsia="Times New Roman" w:hAnsi="Arial" w:cs="Arial"/>
                <w:sz w:val="18"/>
                <w:szCs w:val="18"/>
                <w:lang w:eastAsia="en-GB"/>
              </w:rPr>
            </w:pPr>
            <w:r w:rsidRPr="00FA2349">
              <w:rPr>
                <w:rFonts w:ascii="Arial" w:eastAsia="Times New Roman" w:hAnsi="Arial" w:cs="Arial"/>
                <w:sz w:val="18"/>
                <w:szCs w:val="18"/>
                <w:lang w:eastAsia="en-GB"/>
              </w:rPr>
              <w:t xml:space="preserve">Hutton to Higher Penwortham Public Realm Improvements </w:t>
            </w:r>
          </w:p>
          <w:p w:rsidR="00741590" w:rsidRPr="00FA2349" w:rsidRDefault="00741590" w:rsidP="00741590">
            <w:pPr>
              <w:pStyle w:val="ListParagraph"/>
              <w:numPr>
                <w:ilvl w:val="0"/>
                <w:numId w:val="2"/>
              </w:numPr>
              <w:rPr>
                <w:rFonts w:ascii="Arial" w:eastAsia="Times New Roman" w:hAnsi="Arial" w:cs="Arial"/>
                <w:sz w:val="18"/>
                <w:szCs w:val="18"/>
                <w:lang w:eastAsia="en-GB"/>
              </w:rPr>
            </w:pPr>
            <w:r w:rsidRPr="00FA2349">
              <w:rPr>
                <w:rFonts w:ascii="Arial" w:eastAsia="Times New Roman" w:hAnsi="Arial" w:cs="Arial"/>
                <w:sz w:val="18"/>
                <w:szCs w:val="18"/>
                <w:lang w:eastAsia="en-GB"/>
              </w:rPr>
              <w:t xml:space="preserve">North of Lostock Lane </w:t>
            </w:r>
          </w:p>
          <w:p w:rsidR="00741590" w:rsidRPr="00FA2349" w:rsidRDefault="00741590" w:rsidP="00741590">
            <w:pPr>
              <w:pStyle w:val="ListParagraph"/>
              <w:numPr>
                <w:ilvl w:val="0"/>
                <w:numId w:val="2"/>
              </w:numPr>
              <w:rPr>
                <w:rFonts w:ascii="Arial" w:hAnsi="Arial" w:cs="Arial"/>
                <w:sz w:val="18"/>
                <w:szCs w:val="18"/>
              </w:rPr>
            </w:pPr>
            <w:r w:rsidRPr="00FA2349">
              <w:rPr>
                <w:rFonts w:ascii="Arial" w:eastAsia="Times New Roman" w:hAnsi="Arial" w:cs="Arial"/>
                <w:sz w:val="18"/>
                <w:szCs w:val="18"/>
                <w:lang w:eastAsia="en-GB"/>
              </w:rPr>
              <w:t>South of Lostock Lane</w:t>
            </w:r>
          </w:p>
          <w:p w:rsidR="00741590" w:rsidRPr="00FA2349" w:rsidRDefault="00741590" w:rsidP="00741590">
            <w:pPr>
              <w:pStyle w:val="ListParagraph"/>
              <w:numPr>
                <w:ilvl w:val="0"/>
                <w:numId w:val="2"/>
              </w:numPr>
              <w:rPr>
                <w:rFonts w:ascii="Arial" w:hAnsi="Arial" w:cs="Arial"/>
                <w:sz w:val="18"/>
                <w:szCs w:val="18"/>
              </w:rPr>
            </w:pPr>
            <w:r w:rsidRPr="00FA2349">
              <w:rPr>
                <w:rFonts w:ascii="Arial" w:eastAsia="Times New Roman" w:hAnsi="Arial" w:cs="Arial"/>
                <w:sz w:val="18"/>
                <w:szCs w:val="18"/>
                <w:lang w:eastAsia="en-GB"/>
              </w:rPr>
              <w:t>Bamber Bridge</w:t>
            </w:r>
          </w:p>
          <w:p w:rsidR="00741590" w:rsidRPr="00FA2349" w:rsidRDefault="00741590" w:rsidP="00741590">
            <w:pPr>
              <w:rPr>
                <w:rFonts w:ascii="Arial" w:hAnsi="Arial" w:cs="Arial"/>
                <w:sz w:val="18"/>
                <w:szCs w:val="18"/>
              </w:rPr>
            </w:pPr>
          </w:p>
        </w:tc>
        <w:tc>
          <w:tcPr>
            <w:tcW w:w="1277" w:type="dxa"/>
          </w:tcPr>
          <w:p w:rsidR="00741590" w:rsidRPr="00FA2349" w:rsidRDefault="00741590" w:rsidP="00741590">
            <w:pPr>
              <w:rPr>
                <w:rFonts w:ascii="Arial" w:hAnsi="Arial" w:cs="Arial"/>
                <w:sz w:val="18"/>
                <w:szCs w:val="18"/>
              </w:rPr>
            </w:pPr>
            <w:r w:rsidRPr="00FA2349">
              <w:rPr>
                <w:rFonts w:ascii="Arial" w:hAnsi="Arial" w:cs="Arial"/>
                <w:sz w:val="18"/>
                <w:szCs w:val="18"/>
              </w:rPr>
              <w:t>Pre-planning</w:t>
            </w:r>
          </w:p>
        </w:tc>
        <w:tc>
          <w:tcPr>
            <w:tcW w:w="1237" w:type="dxa"/>
          </w:tcPr>
          <w:p w:rsidR="00741590" w:rsidRPr="00FA2349" w:rsidRDefault="00741590" w:rsidP="00741590">
            <w:pPr>
              <w:rPr>
                <w:rFonts w:ascii="Arial" w:hAnsi="Arial" w:cs="Arial"/>
                <w:sz w:val="18"/>
                <w:szCs w:val="18"/>
              </w:rPr>
            </w:pPr>
            <w:r w:rsidRPr="00FA2349">
              <w:rPr>
                <w:rFonts w:ascii="Arial" w:hAnsi="Arial" w:cs="Arial"/>
                <w:sz w:val="18"/>
                <w:szCs w:val="18"/>
              </w:rPr>
              <w:t>£12.113m</w:t>
            </w:r>
          </w:p>
          <w:p w:rsidR="00741590" w:rsidRPr="00FA2349" w:rsidRDefault="00741590" w:rsidP="00741590">
            <w:pPr>
              <w:rPr>
                <w:rFonts w:ascii="Arial" w:hAnsi="Arial" w:cs="Arial"/>
                <w:sz w:val="18"/>
                <w:szCs w:val="18"/>
              </w:rPr>
            </w:pPr>
            <w:r w:rsidRPr="00FA2349">
              <w:rPr>
                <w:rFonts w:ascii="Arial" w:hAnsi="Arial" w:cs="Arial"/>
                <w:sz w:val="18"/>
                <w:szCs w:val="18"/>
              </w:rPr>
              <w:t>(city deal allocation only)</w:t>
            </w:r>
          </w:p>
          <w:p w:rsidR="00741590" w:rsidRPr="00FA2349" w:rsidRDefault="00741590" w:rsidP="00741590">
            <w:pPr>
              <w:rPr>
                <w:rFonts w:ascii="Arial" w:hAnsi="Arial" w:cs="Arial"/>
                <w:sz w:val="18"/>
                <w:szCs w:val="18"/>
              </w:rPr>
            </w:pPr>
          </w:p>
          <w:p w:rsidR="00741590" w:rsidRPr="00FA2349" w:rsidRDefault="00741590" w:rsidP="00741590">
            <w:pPr>
              <w:rPr>
                <w:rFonts w:ascii="Arial" w:hAnsi="Arial" w:cs="Arial"/>
                <w:sz w:val="18"/>
                <w:szCs w:val="18"/>
              </w:rPr>
            </w:pPr>
          </w:p>
        </w:tc>
        <w:tc>
          <w:tcPr>
            <w:tcW w:w="1467" w:type="dxa"/>
          </w:tcPr>
          <w:p w:rsidR="00741590" w:rsidRPr="00FA2349" w:rsidRDefault="00741590" w:rsidP="00741590">
            <w:pPr>
              <w:rPr>
                <w:rFonts w:ascii="Arial" w:hAnsi="Arial" w:cs="Arial"/>
                <w:sz w:val="18"/>
                <w:szCs w:val="18"/>
              </w:rPr>
            </w:pPr>
            <w:r w:rsidRPr="00FA2349">
              <w:rPr>
                <w:rFonts w:ascii="Arial" w:hAnsi="Arial" w:cs="Arial"/>
                <w:sz w:val="18"/>
                <w:szCs w:val="18"/>
              </w:rPr>
              <w:t>£4.376m</w:t>
            </w:r>
          </w:p>
        </w:tc>
        <w:tc>
          <w:tcPr>
            <w:tcW w:w="9659" w:type="dxa"/>
            <w:shd w:val="clear" w:color="auto" w:fill="FFFFFF" w:themeFill="background1"/>
          </w:tcPr>
          <w:p w:rsidR="00741590" w:rsidRPr="008103B1" w:rsidRDefault="00741590" w:rsidP="00741590">
            <w:pPr>
              <w:rPr>
                <w:rFonts w:ascii="Arial" w:hAnsi="Arial" w:cs="Arial"/>
                <w:bCs/>
                <w:sz w:val="18"/>
                <w:szCs w:val="18"/>
              </w:rPr>
            </w:pPr>
            <w:r w:rsidRPr="008103B1">
              <w:rPr>
                <w:rFonts w:ascii="Arial" w:hAnsi="Arial" w:cs="Arial"/>
                <w:bCs/>
                <w:sz w:val="18"/>
                <w:szCs w:val="18"/>
              </w:rPr>
              <w:t xml:space="preserve">Spend to date includes those in Bamber Bridge centre above plus masterplanning and design costs </w:t>
            </w:r>
          </w:p>
        </w:tc>
        <w:tc>
          <w:tcPr>
            <w:tcW w:w="1130" w:type="dxa"/>
            <w:shd w:val="clear" w:color="auto" w:fill="auto"/>
          </w:tcPr>
          <w:p w:rsidR="00741590" w:rsidRDefault="00741590" w:rsidP="00741590">
            <w:pPr>
              <w:rPr>
                <w:rFonts w:ascii="Arial" w:hAnsi="Arial" w:cs="Arial"/>
                <w:sz w:val="18"/>
                <w:szCs w:val="18"/>
              </w:rPr>
            </w:pPr>
          </w:p>
        </w:tc>
      </w:tr>
      <w:tr w:rsidR="00741590" w:rsidTr="009A16DE">
        <w:trPr>
          <w:trHeight w:val="2070"/>
        </w:trPr>
        <w:tc>
          <w:tcPr>
            <w:tcW w:w="3431" w:type="dxa"/>
          </w:tcPr>
          <w:p w:rsidR="00741590" w:rsidRPr="00FA2349" w:rsidRDefault="00741590" w:rsidP="00741590">
            <w:pPr>
              <w:rPr>
                <w:rFonts w:ascii="Arial" w:eastAsia="Times New Roman" w:hAnsi="Arial" w:cs="Arial"/>
                <w:b/>
                <w:lang w:eastAsia="en-GB"/>
              </w:rPr>
            </w:pPr>
            <w:r w:rsidRPr="00FA2349">
              <w:rPr>
                <w:rFonts w:ascii="Arial" w:hAnsi="Arial" w:cs="Arial"/>
                <w:b/>
              </w:rPr>
              <w:t>Preston priority corridors and local centres:</w:t>
            </w:r>
          </w:p>
          <w:p w:rsidR="00741590" w:rsidRPr="00FA2349" w:rsidRDefault="00741590" w:rsidP="00741590">
            <w:pPr>
              <w:rPr>
                <w:rFonts w:ascii="Arial" w:hAnsi="Arial" w:cs="Arial"/>
                <w:b/>
              </w:rPr>
            </w:pPr>
          </w:p>
        </w:tc>
        <w:tc>
          <w:tcPr>
            <w:tcW w:w="966" w:type="dxa"/>
          </w:tcPr>
          <w:p w:rsidR="00741590" w:rsidRPr="00FA2349" w:rsidRDefault="00741590" w:rsidP="00741590">
            <w:pPr>
              <w:rPr>
                <w:rFonts w:ascii="Arial" w:hAnsi="Arial" w:cs="Arial"/>
                <w:sz w:val="18"/>
                <w:szCs w:val="18"/>
              </w:rPr>
            </w:pPr>
            <w:r w:rsidRPr="00FA2349">
              <w:rPr>
                <w:rFonts w:ascii="Arial" w:hAnsi="Arial" w:cs="Arial"/>
                <w:sz w:val="18"/>
                <w:szCs w:val="18"/>
              </w:rPr>
              <w:t>n/a</w:t>
            </w:r>
          </w:p>
        </w:tc>
        <w:tc>
          <w:tcPr>
            <w:tcW w:w="3798" w:type="dxa"/>
          </w:tcPr>
          <w:p w:rsidR="00741590" w:rsidRPr="00FA2349" w:rsidRDefault="00741590" w:rsidP="00741590">
            <w:pPr>
              <w:rPr>
                <w:rFonts w:ascii="Arial" w:eastAsia="Times New Roman" w:hAnsi="Arial" w:cs="Arial"/>
                <w:sz w:val="18"/>
                <w:szCs w:val="18"/>
                <w:lang w:eastAsia="en-GB"/>
              </w:rPr>
            </w:pPr>
            <w:r w:rsidRPr="00FA2349">
              <w:rPr>
                <w:rFonts w:ascii="Arial" w:eastAsia="Times New Roman" w:hAnsi="Arial" w:cs="Arial"/>
                <w:sz w:val="18"/>
                <w:szCs w:val="18"/>
                <w:lang w:eastAsia="en-GB"/>
              </w:rPr>
              <w:t>Transport corridor and local centre improvements</w:t>
            </w:r>
          </w:p>
          <w:p w:rsidR="00741590" w:rsidRPr="00FA2349" w:rsidRDefault="00741590" w:rsidP="00741590">
            <w:pPr>
              <w:pStyle w:val="ListParagraph"/>
              <w:numPr>
                <w:ilvl w:val="0"/>
                <w:numId w:val="1"/>
              </w:numPr>
              <w:rPr>
                <w:rFonts w:ascii="Arial" w:eastAsia="Times New Roman" w:hAnsi="Arial" w:cs="Arial"/>
                <w:sz w:val="18"/>
                <w:szCs w:val="18"/>
                <w:lang w:eastAsia="en-GB"/>
              </w:rPr>
            </w:pPr>
            <w:r w:rsidRPr="00FA2349">
              <w:rPr>
                <w:rFonts w:ascii="Arial" w:eastAsia="Times New Roman" w:hAnsi="Arial" w:cs="Arial"/>
                <w:sz w:val="18"/>
                <w:szCs w:val="18"/>
                <w:lang w:eastAsia="en-GB"/>
              </w:rPr>
              <w:t>Broughton/Fulwood (South of M55)</w:t>
            </w:r>
          </w:p>
          <w:p w:rsidR="00741590" w:rsidRPr="00FA2349" w:rsidRDefault="00741590" w:rsidP="00741590">
            <w:pPr>
              <w:pStyle w:val="ListParagraph"/>
              <w:numPr>
                <w:ilvl w:val="0"/>
                <w:numId w:val="1"/>
              </w:numPr>
              <w:rPr>
                <w:rFonts w:ascii="Arial" w:eastAsia="Times New Roman" w:hAnsi="Arial" w:cs="Arial"/>
                <w:sz w:val="18"/>
                <w:szCs w:val="18"/>
                <w:lang w:eastAsia="en-GB"/>
              </w:rPr>
            </w:pPr>
            <w:r w:rsidRPr="00FA2349">
              <w:rPr>
                <w:rFonts w:ascii="Arial" w:eastAsia="Times New Roman" w:hAnsi="Arial" w:cs="Arial"/>
                <w:sz w:val="18"/>
                <w:szCs w:val="18"/>
                <w:lang w:eastAsia="en-GB"/>
              </w:rPr>
              <w:t>Broughton/fuelwood (North of M55)</w:t>
            </w:r>
          </w:p>
          <w:p w:rsidR="00741590" w:rsidRPr="00FA2349" w:rsidRDefault="00741590" w:rsidP="00741590">
            <w:pPr>
              <w:pStyle w:val="ListParagraph"/>
              <w:numPr>
                <w:ilvl w:val="0"/>
                <w:numId w:val="1"/>
              </w:numPr>
              <w:rPr>
                <w:rFonts w:ascii="Arial" w:eastAsia="Times New Roman" w:hAnsi="Arial" w:cs="Arial"/>
                <w:sz w:val="18"/>
                <w:szCs w:val="18"/>
                <w:lang w:eastAsia="en-GB"/>
              </w:rPr>
            </w:pPr>
            <w:r w:rsidRPr="00FA2349">
              <w:rPr>
                <w:rFonts w:ascii="Arial" w:eastAsia="Times New Roman" w:hAnsi="Arial" w:cs="Arial"/>
                <w:sz w:val="18"/>
                <w:szCs w:val="18"/>
                <w:lang w:eastAsia="en-GB"/>
              </w:rPr>
              <w:t xml:space="preserve">NW Preston/Cottam/Ingol/City Centre </w:t>
            </w:r>
          </w:p>
          <w:p w:rsidR="00741590" w:rsidRPr="00FA2349" w:rsidRDefault="00741590" w:rsidP="00741590">
            <w:pPr>
              <w:pStyle w:val="ListParagraph"/>
              <w:numPr>
                <w:ilvl w:val="0"/>
                <w:numId w:val="1"/>
              </w:numPr>
              <w:rPr>
                <w:rFonts w:ascii="Arial" w:eastAsia="Times New Roman" w:hAnsi="Arial" w:cs="Arial"/>
                <w:sz w:val="18"/>
                <w:szCs w:val="18"/>
                <w:lang w:eastAsia="en-GB"/>
              </w:rPr>
            </w:pPr>
            <w:r w:rsidRPr="00FA2349">
              <w:rPr>
                <w:rFonts w:ascii="Arial" w:eastAsia="Times New Roman" w:hAnsi="Arial" w:cs="Arial"/>
                <w:sz w:val="18"/>
                <w:szCs w:val="18"/>
                <w:lang w:eastAsia="en-GB"/>
              </w:rPr>
              <w:t>Warton to PWD – Corridor</w:t>
            </w:r>
          </w:p>
          <w:p w:rsidR="00741590" w:rsidRPr="00FA2349" w:rsidRDefault="00741590" w:rsidP="00741590">
            <w:pPr>
              <w:pStyle w:val="ListParagraph"/>
              <w:numPr>
                <w:ilvl w:val="0"/>
                <w:numId w:val="1"/>
              </w:numPr>
              <w:rPr>
                <w:rFonts w:ascii="Arial" w:eastAsia="Times New Roman" w:hAnsi="Arial" w:cs="Arial"/>
                <w:sz w:val="18"/>
                <w:szCs w:val="18"/>
                <w:lang w:eastAsia="en-GB"/>
              </w:rPr>
            </w:pPr>
            <w:r w:rsidRPr="00FA2349">
              <w:rPr>
                <w:rFonts w:ascii="Arial" w:eastAsia="Times New Roman" w:hAnsi="Arial" w:cs="Arial"/>
                <w:sz w:val="18"/>
                <w:szCs w:val="18"/>
                <w:lang w:eastAsia="en-GB"/>
              </w:rPr>
              <w:t xml:space="preserve">Longridge/Grimsargh/Ribbleton/City Centre </w:t>
            </w:r>
          </w:p>
          <w:p w:rsidR="00741590" w:rsidRPr="00FA2349" w:rsidRDefault="00741590" w:rsidP="00741590">
            <w:pPr>
              <w:pStyle w:val="ListParagraph"/>
              <w:numPr>
                <w:ilvl w:val="0"/>
                <w:numId w:val="1"/>
              </w:numPr>
              <w:rPr>
                <w:rFonts w:ascii="Arial" w:eastAsia="Times New Roman" w:hAnsi="Arial" w:cs="Arial"/>
                <w:sz w:val="18"/>
                <w:szCs w:val="18"/>
                <w:lang w:eastAsia="en-GB"/>
              </w:rPr>
            </w:pPr>
            <w:r w:rsidRPr="00FA2349">
              <w:rPr>
                <w:rFonts w:ascii="Arial" w:eastAsia="Times New Roman" w:hAnsi="Arial" w:cs="Arial"/>
                <w:sz w:val="18"/>
                <w:szCs w:val="18"/>
                <w:lang w:eastAsia="en-GB"/>
              </w:rPr>
              <w:t xml:space="preserve">PWD to Samlesbury - Corridor </w:t>
            </w:r>
          </w:p>
          <w:p w:rsidR="00741590" w:rsidRPr="00FA2349" w:rsidRDefault="00741590" w:rsidP="00741590">
            <w:pPr>
              <w:rPr>
                <w:rFonts w:ascii="Arial" w:eastAsia="Times New Roman" w:hAnsi="Arial" w:cs="Arial"/>
                <w:sz w:val="24"/>
                <w:szCs w:val="24"/>
                <w:lang w:eastAsia="en-GB"/>
              </w:rPr>
            </w:pPr>
          </w:p>
        </w:tc>
        <w:tc>
          <w:tcPr>
            <w:tcW w:w="1277" w:type="dxa"/>
          </w:tcPr>
          <w:p w:rsidR="00741590" w:rsidRPr="00FA2349" w:rsidRDefault="00741590" w:rsidP="00741590">
            <w:pPr>
              <w:rPr>
                <w:rFonts w:ascii="Arial" w:hAnsi="Arial" w:cs="Arial"/>
                <w:sz w:val="18"/>
                <w:szCs w:val="18"/>
              </w:rPr>
            </w:pPr>
            <w:r w:rsidRPr="00FA2349">
              <w:rPr>
                <w:rFonts w:ascii="Arial" w:hAnsi="Arial" w:cs="Arial"/>
                <w:sz w:val="18"/>
                <w:szCs w:val="18"/>
              </w:rPr>
              <w:t>Pre-planning</w:t>
            </w:r>
          </w:p>
        </w:tc>
        <w:tc>
          <w:tcPr>
            <w:tcW w:w="1237" w:type="dxa"/>
          </w:tcPr>
          <w:p w:rsidR="00741590" w:rsidRPr="00FA2349" w:rsidRDefault="00741590" w:rsidP="00741590">
            <w:pPr>
              <w:rPr>
                <w:rFonts w:ascii="Arial" w:hAnsi="Arial" w:cs="Arial"/>
                <w:sz w:val="18"/>
                <w:szCs w:val="18"/>
              </w:rPr>
            </w:pPr>
            <w:r w:rsidRPr="00FA2349">
              <w:rPr>
                <w:rFonts w:ascii="Arial" w:hAnsi="Arial" w:cs="Arial"/>
                <w:sz w:val="18"/>
                <w:szCs w:val="18"/>
              </w:rPr>
              <w:t>£12.113(City Deal allocation only)</w:t>
            </w:r>
          </w:p>
        </w:tc>
        <w:tc>
          <w:tcPr>
            <w:tcW w:w="1467" w:type="dxa"/>
          </w:tcPr>
          <w:p w:rsidR="00741590" w:rsidRPr="00FA2349" w:rsidRDefault="00741590" w:rsidP="00741590">
            <w:pPr>
              <w:rPr>
                <w:rFonts w:ascii="Arial" w:hAnsi="Arial" w:cs="Arial"/>
                <w:sz w:val="18"/>
                <w:szCs w:val="18"/>
              </w:rPr>
            </w:pPr>
            <w:r w:rsidRPr="00FA2349">
              <w:rPr>
                <w:rFonts w:ascii="Arial" w:hAnsi="Arial" w:cs="Arial"/>
                <w:sz w:val="18"/>
                <w:szCs w:val="18"/>
              </w:rPr>
              <w:t>£4.979m</w:t>
            </w:r>
          </w:p>
        </w:tc>
        <w:tc>
          <w:tcPr>
            <w:tcW w:w="9659" w:type="dxa"/>
            <w:shd w:val="clear" w:color="auto" w:fill="FFFFFF" w:themeFill="background1"/>
          </w:tcPr>
          <w:p w:rsidR="00741590" w:rsidRPr="008103B1" w:rsidRDefault="00741590" w:rsidP="00741590">
            <w:pPr>
              <w:spacing w:line="360" w:lineRule="auto"/>
              <w:jc w:val="both"/>
              <w:rPr>
                <w:rFonts w:ascii="Arial" w:hAnsi="Arial" w:cs="Arial"/>
                <w:bCs/>
                <w:sz w:val="18"/>
                <w:szCs w:val="18"/>
              </w:rPr>
            </w:pPr>
            <w:r w:rsidRPr="008103B1">
              <w:rPr>
                <w:rFonts w:ascii="Arial" w:hAnsi="Arial" w:cs="Arial"/>
                <w:bCs/>
                <w:sz w:val="18"/>
                <w:szCs w:val="18"/>
              </w:rPr>
              <w:t xml:space="preserve">Spend to date includes those in New Hall Lame above plus masterplanning and design costs </w:t>
            </w:r>
          </w:p>
        </w:tc>
        <w:tc>
          <w:tcPr>
            <w:tcW w:w="1130" w:type="dxa"/>
            <w:shd w:val="clear" w:color="auto" w:fill="auto"/>
          </w:tcPr>
          <w:p w:rsidR="00741590" w:rsidRDefault="00741590" w:rsidP="00741590">
            <w:pPr>
              <w:rPr>
                <w:rFonts w:ascii="Arial" w:hAnsi="Arial" w:cs="Arial"/>
                <w:sz w:val="18"/>
                <w:szCs w:val="18"/>
              </w:rPr>
            </w:pPr>
          </w:p>
        </w:tc>
      </w:tr>
    </w:tbl>
    <w:p w:rsidR="001A168B" w:rsidRPr="003F7FEB" w:rsidRDefault="00141AB3" w:rsidP="003F7FEB">
      <w:pPr>
        <w:jc w:val="both"/>
        <w:rPr>
          <w:rFonts w:ascii="Arial" w:hAnsi="Arial" w:cs="Arial"/>
          <w:sz w:val="40"/>
          <w:szCs w:val="40"/>
        </w:rPr>
      </w:pPr>
    </w:p>
    <w:tbl>
      <w:tblPr>
        <w:tblStyle w:val="TableGrid"/>
        <w:tblW w:w="22965" w:type="dxa"/>
        <w:tblInd w:w="-998" w:type="dxa"/>
        <w:tblLook w:val="04A0" w:firstRow="1" w:lastRow="0" w:firstColumn="1" w:lastColumn="0" w:noHBand="0" w:noVBand="1"/>
      </w:tblPr>
      <w:tblGrid>
        <w:gridCol w:w="3371"/>
        <w:gridCol w:w="966"/>
        <w:gridCol w:w="3730"/>
        <w:gridCol w:w="1647"/>
        <w:gridCol w:w="1230"/>
        <w:gridCol w:w="1279"/>
        <w:gridCol w:w="10742"/>
      </w:tblGrid>
      <w:tr w:rsidR="00BD4E70" w:rsidTr="00490F5C">
        <w:trPr>
          <w:tblHeader/>
        </w:trPr>
        <w:tc>
          <w:tcPr>
            <w:tcW w:w="22965" w:type="dxa"/>
            <w:gridSpan w:val="7"/>
            <w:shd w:val="clear" w:color="auto" w:fill="DEEAF6" w:themeFill="accent1" w:themeFillTint="33"/>
          </w:tcPr>
          <w:p w:rsidR="00BC78D5" w:rsidRDefault="00753BEB" w:rsidP="00CD4DEA">
            <w:pPr>
              <w:rPr>
                <w:rFonts w:ascii="Arial" w:hAnsi="Arial" w:cs="Arial"/>
                <w:b/>
              </w:rPr>
            </w:pPr>
            <w:r w:rsidRPr="003F7FEB">
              <w:rPr>
                <w:rFonts w:ascii="Arial" w:hAnsi="Arial" w:cs="Arial"/>
                <w:sz w:val="40"/>
                <w:szCs w:val="40"/>
              </w:rPr>
              <w:t>Update on completed project – post construction phase</w:t>
            </w:r>
          </w:p>
        </w:tc>
      </w:tr>
      <w:tr w:rsidR="00BD4E70" w:rsidTr="00490F5C">
        <w:trPr>
          <w:tblHeader/>
        </w:trPr>
        <w:tc>
          <w:tcPr>
            <w:tcW w:w="3371" w:type="dxa"/>
            <w:shd w:val="clear" w:color="auto" w:fill="C9C9C9" w:themeFill="accent3" w:themeFillTint="99"/>
          </w:tcPr>
          <w:p w:rsidR="00913DD1" w:rsidRPr="005E5088" w:rsidRDefault="00753BEB" w:rsidP="00CD4DEA">
            <w:pPr>
              <w:rPr>
                <w:rFonts w:ascii="Arial" w:hAnsi="Arial" w:cs="Arial"/>
                <w:b/>
              </w:rPr>
            </w:pPr>
            <w:r w:rsidRPr="005E5088">
              <w:rPr>
                <w:rFonts w:ascii="Arial" w:hAnsi="Arial" w:cs="Arial"/>
                <w:b/>
              </w:rPr>
              <w:t>Scheme &amp; Project Manager</w:t>
            </w:r>
          </w:p>
        </w:tc>
        <w:tc>
          <w:tcPr>
            <w:tcW w:w="966" w:type="dxa"/>
            <w:shd w:val="clear" w:color="auto" w:fill="C9C9C9" w:themeFill="accent3" w:themeFillTint="99"/>
          </w:tcPr>
          <w:p w:rsidR="00913DD1" w:rsidRPr="005E5088" w:rsidRDefault="00753BEB" w:rsidP="00CD4DEA">
            <w:pPr>
              <w:rPr>
                <w:rFonts w:ascii="Arial" w:hAnsi="Arial" w:cs="Arial"/>
                <w:b/>
              </w:rPr>
            </w:pPr>
            <w:r w:rsidRPr="005E5088">
              <w:rPr>
                <w:rFonts w:ascii="Arial" w:hAnsi="Arial" w:cs="Arial"/>
                <w:b/>
              </w:rPr>
              <w:t>Project ID</w:t>
            </w:r>
          </w:p>
        </w:tc>
        <w:tc>
          <w:tcPr>
            <w:tcW w:w="3730" w:type="dxa"/>
            <w:shd w:val="clear" w:color="auto" w:fill="C9C9C9" w:themeFill="accent3" w:themeFillTint="99"/>
          </w:tcPr>
          <w:p w:rsidR="00913DD1" w:rsidRPr="005E5088" w:rsidRDefault="00753BEB" w:rsidP="00CD4DEA">
            <w:pPr>
              <w:rPr>
                <w:rFonts w:ascii="Arial" w:hAnsi="Arial" w:cs="Arial"/>
                <w:b/>
              </w:rPr>
            </w:pPr>
            <w:r w:rsidRPr="005E5088">
              <w:rPr>
                <w:rFonts w:ascii="Arial" w:hAnsi="Arial" w:cs="Arial"/>
                <w:b/>
              </w:rPr>
              <w:t>Project summary</w:t>
            </w:r>
          </w:p>
        </w:tc>
        <w:tc>
          <w:tcPr>
            <w:tcW w:w="1647" w:type="dxa"/>
            <w:shd w:val="clear" w:color="auto" w:fill="C9C9C9" w:themeFill="accent3" w:themeFillTint="99"/>
          </w:tcPr>
          <w:p w:rsidR="00913DD1" w:rsidRPr="005E5088" w:rsidRDefault="00753BEB" w:rsidP="00CD4DEA">
            <w:pPr>
              <w:rPr>
                <w:rFonts w:ascii="Arial" w:hAnsi="Arial" w:cs="Arial"/>
                <w:b/>
              </w:rPr>
            </w:pPr>
            <w:r w:rsidRPr="005E5088">
              <w:rPr>
                <w:rFonts w:ascii="Arial" w:hAnsi="Arial" w:cs="Arial"/>
                <w:b/>
              </w:rPr>
              <w:t>Stage</w:t>
            </w:r>
          </w:p>
        </w:tc>
        <w:tc>
          <w:tcPr>
            <w:tcW w:w="1230" w:type="dxa"/>
            <w:shd w:val="clear" w:color="auto" w:fill="C9C9C9" w:themeFill="accent3" w:themeFillTint="99"/>
          </w:tcPr>
          <w:p w:rsidR="00913DD1" w:rsidRPr="005E5088" w:rsidRDefault="00753BEB" w:rsidP="00CD4DEA">
            <w:pPr>
              <w:rPr>
                <w:rFonts w:ascii="Arial" w:hAnsi="Arial" w:cs="Arial"/>
                <w:b/>
              </w:rPr>
            </w:pPr>
            <w:r w:rsidRPr="005E5088">
              <w:rPr>
                <w:rFonts w:ascii="Arial" w:hAnsi="Arial" w:cs="Arial"/>
                <w:b/>
              </w:rPr>
              <w:t>Total Project Value</w:t>
            </w:r>
            <w:r w:rsidRPr="005E5088">
              <w:rPr>
                <w:rFonts w:ascii="Arial" w:hAnsi="Arial" w:cs="Arial"/>
                <w:b/>
              </w:rPr>
              <w:tab/>
            </w:r>
          </w:p>
        </w:tc>
        <w:tc>
          <w:tcPr>
            <w:tcW w:w="1279" w:type="dxa"/>
            <w:shd w:val="clear" w:color="auto" w:fill="C9C9C9" w:themeFill="accent3" w:themeFillTint="99"/>
          </w:tcPr>
          <w:p w:rsidR="00913DD1" w:rsidRPr="002D2C47" w:rsidRDefault="00753BEB" w:rsidP="00CD4DEA">
            <w:pPr>
              <w:rPr>
                <w:rFonts w:ascii="Arial" w:hAnsi="Arial" w:cs="Arial"/>
                <w:b/>
              </w:rPr>
            </w:pPr>
            <w:r>
              <w:rPr>
                <w:rFonts w:ascii="Arial" w:hAnsi="Arial" w:cs="Arial"/>
                <w:b/>
              </w:rPr>
              <w:t>Spend to date (*)</w:t>
            </w:r>
          </w:p>
        </w:tc>
        <w:tc>
          <w:tcPr>
            <w:tcW w:w="10742" w:type="dxa"/>
            <w:shd w:val="clear" w:color="auto" w:fill="C9C9C9" w:themeFill="accent3" w:themeFillTint="99"/>
          </w:tcPr>
          <w:p w:rsidR="00913DD1" w:rsidRPr="005E5088" w:rsidRDefault="00753BEB" w:rsidP="00CD4DEA">
            <w:pPr>
              <w:rPr>
                <w:rFonts w:ascii="Arial" w:hAnsi="Arial" w:cs="Arial"/>
                <w:b/>
              </w:rPr>
            </w:pPr>
            <w:r>
              <w:rPr>
                <w:rFonts w:ascii="Arial" w:hAnsi="Arial" w:cs="Arial"/>
                <w:b/>
              </w:rPr>
              <w:t>Comments</w:t>
            </w:r>
          </w:p>
        </w:tc>
      </w:tr>
      <w:tr w:rsidR="00BD4E70" w:rsidTr="00490F5C">
        <w:tc>
          <w:tcPr>
            <w:tcW w:w="3371" w:type="dxa"/>
          </w:tcPr>
          <w:p w:rsidR="00913DD1" w:rsidRPr="00FA2349" w:rsidRDefault="00753BEB" w:rsidP="00CD4DEA">
            <w:pPr>
              <w:rPr>
                <w:rFonts w:ascii="Arial" w:hAnsi="Arial" w:cs="Arial"/>
                <w:b/>
                <w:szCs w:val="18"/>
              </w:rPr>
            </w:pPr>
            <w:r w:rsidRPr="00FA2349">
              <w:rPr>
                <w:rFonts w:ascii="Arial" w:hAnsi="Arial" w:cs="Arial"/>
                <w:b/>
                <w:szCs w:val="18"/>
              </w:rPr>
              <w:t>Broughton Bypass</w:t>
            </w:r>
          </w:p>
          <w:p w:rsidR="00B366E9" w:rsidRPr="00FA2349" w:rsidRDefault="00141AB3" w:rsidP="00CD4DEA">
            <w:pPr>
              <w:rPr>
                <w:rFonts w:ascii="Arial" w:hAnsi="Arial" w:cs="Arial"/>
                <w:sz w:val="18"/>
                <w:szCs w:val="18"/>
              </w:rPr>
            </w:pPr>
          </w:p>
          <w:p w:rsidR="00B366E9" w:rsidRPr="00FA2349" w:rsidRDefault="00753BEB" w:rsidP="00B366E9">
            <w:pPr>
              <w:rPr>
                <w:rFonts w:ascii="Arial" w:hAnsi="Arial" w:cs="Arial"/>
                <w:sz w:val="18"/>
                <w:szCs w:val="18"/>
              </w:rPr>
            </w:pPr>
            <w:r w:rsidRPr="00FA2349">
              <w:rPr>
                <w:rFonts w:ascii="Arial" w:hAnsi="Arial" w:cs="Arial"/>
                <w:sz w:val="18"/>
                <w:szCs w:val="18"/>
              </w:rPr>
              <w:t>Lancashire County Council</w:t>
            </w:r>
          </w:p>
          <w:p w:rsidR="00B366E9" w:rsidRPr="00FA2349" w:rsidRDefault="00753BEB" w:rsidP="00B366E9">
            <w:pPr>
              <w:rPr>
                <w:rFonts w:ascii="Arial" w:hAnsi="Arial" w:cs="Arial"/>
                <w:sz w:val="18"/>
                <w:szCs w:val="18"/>
              </w:rPr>
            </w:pPr>
            <w:r w:rsidRPr="00FA2349">
              <w:rPr>
                <w:rFonts w:ascii="Arial" w:hAnsi="Arial" w:cs="Arial"/>
                <w:sz w:val="18"/>
                <w:szCs w:val="18"/>
              </w:rPr>
              <w:t>David Leung</w:t>
            </w:r>
          </w:p>
          <w:p w:rsidR="00913DD1" w:rsidRPr="00FA2349" w:rsidRDefault="00141AB3" w:rsidP="00CD4DEA">
            <w:pPr>
              <w:rPr>
                <w:rFonts w:ascii="Arial" w:hAnsi="Arial" w:cs="Arial"/>
                <w:sz w:val="18"/>
                <w:szCs w:val="18"/>
              </w:rPr>
            </w:pPr>
            <w:hyperlink r:id="rId31" w:history="1">
              <w:r w:rsidR="00753BEB" w:rsidRPr="00FA2349">
                <w:rPr>
                  <w:rStyle w:val="Hyperlink"/>
                  <w:rFonts w:ascii="Arial" w:hAnsi="Arial" w:cs="Arial"/>
                  <w:sz w:val="18"/>
                  <w:szCs w:val="18"/>
                </w:rPr>
                <w:t>David.leung@lancashire.gov.uk</w:t>
              </w:r>
            </w:hyperlink>
          </w:p>
        </w:tc>
        <w:tc>
          <w:tcPr>
            <w:tcW w:w="966" w:type="dxa"/>
          </w:tcPr>
          <w:p w:rsidR="00913DD1" w:rsidRPr="00FA2349" w:rsidRDefault="00753BEB" w:rsidP="00CD4DEA">
            <w:pPr>
              <w:rPr>
                <w:rFonts w:ascii="Arial" w:hAnsi="Arial" w:cs="Arial"/>
                <w:sz w:val="18"/>
                <w:szCs w:val="18"/>
              </w:rPr>
            </w:pPr>
            <w:r w:rsidRPr="00FA2349">
              <w:rPr>
                <w:rFonts w:ascii="Arial" w:hAnsi="Arial" w:cs="Arial"/>
                <w:sz w:val="18"/>
                <w:szCs w:val="18"/>
              </w:rPr>
              <w:t>1923</w:t>
            </w:r>
          </w:p>
        </w:tc>
        <w:tc>
          <w:tcPr>
            <w:tcW w:w="3730" w:type="dxa"/>
          </w:tcPr>
          <w:p w:rsidR="00913DD1" w:rsidRPr="00FA2349" w:rsidRDefault="00753BEB" w:rsidP="00CD4DEA">
            <w:pPr>
              <w:rPr>
                <w:rFonts w:ascii="Arial" w:hAnsi="Arial" w:cs="Arial"/>
                <w:sz w:val="18"/>
                <w:szCs w:val="18"/>
              </w:rPr>
            </w:pPr>
            <w:r w:rsidRPr="00FA2349">
              <w:rPr>
                <w:rFonts w:ascii="Arial" w:hAnsi="Arial" w:cs="Arial"/>
                <w:sz w:val="18"/>
                <w:szCs w:val="18"/>
              </w:rPr>
              <w:t>Completion of the Broughton bypass</w:t>
            </w:r>
          </w:p>
        </w:tc>
        <w:tc>
          <w:tcPr>
            <w:tcW w:w="1647" w:type="dxa"/>
          </w:tcPr>
          <w:p w:rsidR="00913DD1" w:rsidRPr="00FA2349" w:rsidRDefault="00753BEB" w:rsidP="00913DD1">
            <w:pPr>
              <w:rPr>
                <w:rFonts w:ascii="Arial" w:hAnsi="Arial" w:cs="Arial"/>
                <w:sz w:val="18"/>
                <w:szCs w:val="18"/>
              </w:rPr>
            </w:pPr>
            <w:r w:rsidRPr="00FA2349">
              <w:rPr>
                <w:rFonts w:ascii="Arial" w:hAnsi="Arial" w:cs="Arial"/>
                <w:sz w:val="18"/>
                <w:szCs w:val="18"/>
              </w:rPr>
              <w:t>Construction complete (project remains financially open)</w:t>
            </w:r>
          </w:p>
        </w:tc>
        <w:tc>
          <w:tcPr>
            <w:tcW w:w="1230" w:type="dxa"/>
          </w:tcPr>
          <w:p w:rsidR="00913DD1" w:rsidRPr="00FA2349" w:rsidRDefault="00753BEB" w:rsidP="00CD4DEA">
            <w:pPr>
              <w:rPr>
                <w:rFonts w:ascii="Arial" w:hAnsi="Arial" w:cs="Arial"/>
                <w:sz w:val="18"/>
                <w:szCs w:val="18"/>
              </w:rPr>
            </w:pPr>
            <w:r w:rsidRPr="00FA2349">
              <w:rPr>
                <w:rFonts w:ascii="Arial" w:hAnsi="Arial" w:cs="Arial"/>
                <w:sz w:val="18"/>
                <w:szCs w:val="18"/>
              </w:rPr>
              <w:t>£31.723m</w:t>
            </w:r>
          </w:p>
        </w:tc>
        <w:tc>
          <w:tcPr>
            <w:tcW w:w="1279" w:type="dxa"/>
            <w:shd w:val="clear" w:color="auto" w:fill="auto"/>
          </w:tcPr>
          <w:p w:rsidR="00E86C0C" w:rsidRPr="00FA2349" w:rsidRDefault="00753BEB" w:rsidP="006450E8">
            <w:pPr>
              <w:rPr>
                <w:rFonts w:ascii="Arial" w:hAnsi="Arial" w:cs="Arial"/>
                <w:sz w:val="18"/>
                <w:szCs w:val="18"/>
              </w:rPr>
            </w:pPr>
            <w:r w:rsidRPr="00FA2349">
              <w:rPr>
                <w:rFonts w:ascii="Arial" w:hAnsi="Arial" w:cs="Arial"/>
                <w:sz w:val="18"/>
                <w:szCs w:val="18"/>
              </w:rPr>
              <w:t>£25.</w:t>
            </w:r>
            <w:r>
              <w:rPr>
                <w:rFonts w:ascii="Arial" w:hAnsi="Arial" w:cs="Arial"/>
                <w:sz w:val="18"/>
                <w:szCs w:val="18"/>
              </w:rPr>
              <w:t>602</w:t>
            </w:r>
            <w:r w:rsidRPr="00FA2349">
              <w:rPr>
                <w:rFonts w:ascii="Arial" w:hAnsi="Arial" w:cs="Arial"/>
                <w:sz w:val="18"/>
                <w:szCs w:val="18"/>
              </w:rPr>
              <w:t>m</w:t>
            </w:r>
          </w:p>
        </w:tc>
        <w:tc>
          <w:tcPr>
            <w:tcW w:w="10742" w:type="dxa"/>
          </w:tcPr>
          <w:p w:rsidR="00913DD1" w:rsidRPr="00FA2349" w:rsidRDefault="00753BEB" w:rsidP="008F5DFA">
            <w:pPr>
              <w:rPr>
                <w:rFonts w:ascii="Arial" w:hAnsi="Arial" w:cs="Arial"/>
                <w:bCs/>
                <w:sz w:val="18"/>
                <w:szCs w:val="18"/>
              </w:rPr>
            </w:pPr>
            <w:r w:rsidRPr="00FA2349">
              <w:rPr>
                <w:rFonts w:ascii="Arial" w:hAnsi="Arial" w:cs="Arial"/>
                <w:bCs/>
                <w:sz w:val="18"/>
                <w:szCs w:val="18"/>
              </w:rPr>
              <w:t>Ongoing spend relates to part 1 claims.</w:t>
            </w:r>
          </w:p>
        </w:tc>
      </w:tr>
      <w:tr w:rsidR="00BD4E70" w:rsidTr="00490F5C">
        <w:tc>
          <w:tcPr>
            <w:tcW w:w="3371" w:type="dxa"/>
          </w:tcPr>
          <w:p w:rsidR="00913DD1" w:rsidRPr="003A13BD" w:rsidRDefault="00753BEB" w:rsidP="00CD4DEA">
            <w:pPr>
              <w:rPr>
                <w:rFonts w:ascii="Arial" w:hAnsi="Arial" w:cs="Arial"/>
                <w:b/>
                <w:szCs w:val="18"/>
              </w:rPr>
            </w:pPr>
            <w:r w:rsidRPr="003A13BD">
              <w:rPr>
                <w:rFonts w:ascii="Arial" w:hAnsi="Arial" w:cs="Arial"/>
                <w:b/>
                <w:szCs w:val="18"/>
              </w:rPr>
              <w:t>Broughton Fulwood – North of M55</w:t>
            </w:r>
          </w:p>
          <w:p w:rsidR="00203D5B" w:rsidRPr="003A13BD" w:rsidRDefault="00141AB3" w:rsidP="00CD4DEA">
            <w:pPr>
              <w:rPr>
                <w:rFonts w:ascii="Arial" w:hAnsi="Arial" w:cs="Arial"/>
                <w:sz w:val="18"/>
                <w:szCs w:val="18"/>
              </w:rPr>
            </w:pPr>
          </w:p>
          <w:p w:rsidR="00B366E9" w:rsidRPr="003A13BD" w:rsidRDefault="00753BEB" w:rsidP="00B366E9">
            <w:pPr>
              <w:rPr>
                <w:rFonts w:ascii="Arial" w:hAnsi="Arial" w:cs="Arial"/>
                <w:sz w:val="18"/>
                <w:szCs w:val="18"/>
              </w:rPr>
            </w:pPr>
            <w:r w:rsidRPr="003A13BD">
              <w:rPr>
                <w:rFonts w:ascii="Arial" w:hAnsi="Arial" w:cs="Arial"/>
                <w:sz w:val="18"/>
                <w:szCs w:val="18"/>
              </w:rPr>
              <w:t>Lancashire County Council</w:t>
            </w:r>
          </w:p>
          <w:p w:rsidR="00B366E9" w:rsidRPr="003A13BD" w:rsidRDefault="00753BEB" w:rsidP="00B366E9">
            <w:pPr>
              <w:rPr>
                <w:rFonts w:ascii="Arial" w:hAnsi="Arial" w:cs="Arial"/>
                <w:sz w:val="18"/>
                <w:szCs w:val="18"/>
              </w:rPr>
            </w:pPr>
            <w:r w:rsidRPr="003A13BD">
              <w:rPr>
                <w:rFonts w:ascii="Arial" w:hAnsi="Arial" w:cs="Arial"/>
                <w:sz w:val="18"/>
                <w:szCs w:val="18"/>
              </w:rPr>
              <w:t>David Davies</w:t>
            </w:r>
          </w:p>
          <w:p w:rsidR="00203D5B" w:rsidRPr="00FA2349" w:rsidRDefault="00141AB3" w:rsidP="00CD4DEA">
            <w:pPr>
              <w:rPr>
                <w:rFonts w:ascii="Arial" w:hAnsi="Arial" w:cs="Arial"/>
                <w:sz w:val="18"/>
                <w:szCs w:val="18"/>
                <w:highlight w:val="red"/>
              </w:rPr>
            </w:pPr>
            <w:hyperlink r:id="rId32" w:history="1">
              <w:r w:rsidR="00753BEB" w:rsidRPr="003A13BD">
                <w:rPr>
                  <w:rStyle w:val="Hyperlink"/>
                  <w:rFonts w:ascii="Arial" w:hAnsi="Arial" w:cs="Arial"/>
                  <w:sz w:val="18"/>
                  <w:szCs w:val="18"/>
                </w:rPr>
                <w:t>David.davies@lancashire.gov.uk</w:t>
              </w:r>
            </w:hyperlink>
          </w:p>
        </w:tc>
        <w:tc>
          <w:tcPr>
            <w:tcW w:w="966" w:type="dxa"/>
          </w:tcPr>
          <w:p w:rsidR="00913DD1" w:rsidRPr="008C7BC4" w:rsidRDefault="00753BEB" w:rsidP="00CD4DEA">
            <w:pPr>
              <w:rPr>
                <w:rFonts w:ascii="Arial" w:hAnsi="Arial" w:cs="Arial"/>
                <w:sz w:val="18"/>
                <w:szCs w:val="18"/>
              </w:rPr>
            </w:pPr>
            <w:r>
              <w:rPr>
                <w:rFonts w:ascii="Arial" w:hAnsi="Arial" w:cs="Arial"/>
                <w:sz w:val="18"/>
                <w:szCs w:val="18"/>
              </w:rPr>
              <w:t>6413</w:t>
            </w:r>
          </w:p>
        </w:tc>
        <w:tc>
          <w:tcPr>
            <w:tcW w:w="3730" w:type="dxa"/>
          </w:tcPr>
          <w:p w:rsidR="00913DD1" w:rsidRPr="008C7BC4" w:rsidRDefault="00753BEB" w:rsidP="00CD4DEA">
            <w:pPr>
              <w:rPr>
                <w:rFonts w:ascii="Arial" w:hAnsi="Arial" w:cs="Arial"/>
                <w:sz w:val="18"/>
                <w:szCs w:val="18"/>
              </w:rPr>
            </w:pPr>
            <w:r w:rsidRPr="008C7BC4">
              <w:rPr>
                <w:rFonts w:ascii="Arial" w:hAnsi="Arial" w:cs="Arial"/>
                <w:sz w:val="18"/>
                <w:szCs w:val="18"/>
              </w:rPr>
              <w:t>Public realm and highway improvements at Broughton/A6 as part of the Broughton bypass planning condition.</w:t>
            </w:r>
          </w:p>
        </w:tc>
        <w:tc>
          <w:tcPr>
            <w:tcW w:w="1647" w:type="dxa"/>
          </w:tcPr>
          <w:p w:rsidR="00913DD1" w:rsidRPr="008C7BC4" w:rsidRDefault="00753BEB" w:rsidP="00CD4DEA">
            <w:pPr>
              <w:rPr>
                <w:rFonts w:ascii="Arial" w:hAnsi="Arial" w:cs="Arial"/>
                <w:sz w:val="18"/>
                <w:szCs w:val="18"/>
              </w:rPr>
            </w:pPr>
            <w:r w:rsidRPr="00406EF4">
              <w:rPr>
                <w:rFonts w:ascii="Arial" w:hAnsi="Arial" w:cs="Arial"/>
                <w:sz w:val="18"/>
                <w:szCs w:val="18"/>
              </w:rPr>
              <w:t>Construction complete (project remains financially open)</w:t>
            </w:r>
          </w:p>
        </w:tc>
        <w:tc>
          <w:tcPr>
            <w:tcW w:w="1230" w:type="dxa"/>
          </w:tcPr>
          <w:p w:rsidR="00913DD1" w:rsidRPr="003F42C8" w:rsidRDefault="00753BEB" w:rsidP="00CD4DEA">
            <w:pPr>
              <w:rPr>
                <w:rFonts w:ascii="Arial" w:hAnsi="Arial" w:cs="Arial"/>
                <w:sz w:val="18"/>
                <w:szCs w:val="18"/>
              </w:rPr>
            </w:pPr>
            <w:r>
              <w:rPr>
                <w:rFonts w:ascii="Arial" w:hAnsi="Arial" w:cs="Arial"/>
                <w:sz w:val="18"/>
                <w:szCs w:val="18"/>
              </w:rPr>
              <w:t>£1.940</w:t>
            </w:r>
          </w:p>
        </w:tc>
        <w:tc>
          <w:tcPr>
            <w:tcW w:w="1279" w:type="dxa"/>
          </w:tcPr>
          <w:p w:rsidR="00913DD1" w:rsidRPr="002D2C47" w:rsidRDefault="00753BEB" w:rsidP="009C5E5D">
            <w:pPr>
              <w:rPr>
                <w:rFonts w:ascii="Arial" w:hAnsi="Arial" w:cs="Arial"/>
                <w:sz w:val="18"/>
                <w:szCs w:val="18"/>
              </w:rPr>
            </w:pPr>
            <w:r>
              <w:rPr>
                <w:rFonts w:ascii="Arial" w:hAnsi="Arial" w:cs="Arial"/>
                <w:sz w:val="18"/>
                <w:szCs w:val="18"/>
              </w:rPr>
              <w:t>£1.609m</w:t>
            </w:r>
          </w:p>
        </w:tc>
        <w:tc>
          <w:tcPr>
            <w:tcW w:w="10742" w:type="dxa"/>
          </w:tcPr>
          <w:p w:rsidR="003A6970" w:rsidRDefault="00753BEB" w:rsidP="003A6970">
            <w:pPr>
              <w:rPr>
                <w:rFonts w:ascii="Arial" w:hAnsi="Arial" w:cs="Arial"/>
                <w:bCs/>
                <w:sz w:val="18"/>
                <w:szCs w:val="18"/>
              </w:rPr>
            </w:pPr>
            <w:r>
              <w:rPr>
                <w:rFonts w:ascii="Arial" w:hAnsi="Arial" w:cs="Arial"/>
                <w:bCs/>
                <w:sz w:val="18"/>
                <w:szCs w:val="18"/>
              </w:rPr>
              <w:t xml:space="preserve">Spend relates to on - going site supervision fees. </w:t>
            </w:r>
          </w:p>
          <w:p w:rsidR="00063410" w:rsidRPr="00A367D6" w:rsidRDefault="00753BEB" w:rsidP="003A6970">
            <w:pPr>
              <w:rPr>
                <w:rFonts w:ascii="Arial" w:hAnsi="Arial" w:cs="Arial"/>
                <w:bCs/>
                <w:sz w:val="18"/>
                <w:szCs w:val="18"/>
              </w:rPr>
            </w:pPr>
            <w:r w:rsidRPr="00E07D56">
              <w:rPr>
                <w:rFonts w:ascii="Arial" w:hAnsi="Arial" w:cs="Arial"/>
                <w:sz w:val="18"/>
                <w:szCs w:val="16"/>
              </w:rPr>
              <w:t>The scheme is expected to financially close Q4 of 2020/21</w:t>
            </w:r>
          </w:p>
        </w:tc>
      </w:tr>
      <w:tr w:rsidR="00BD4E70" w:rsidTr="00490F5C">
        <w:tc>
          <w:tcPr>
            <w:tcW w:w="3371" w:type="dxa"/>
          </w:tcPr>
          <w:p w:rsidR="00F17212" w:rsidRPr="004F670E" w:rsidRDefault="00753BEB" w:rsidP="00F17212">
            <w:pPr>
              <w:rPr>
                <w:rFonts w:ascii="Arial" w:hAnsi="Arial" w:cs="Arial"/>
                <w:b/>
              </w:rPr>
            </w:pPr>
            <w:r w:rsidRPr="004F670E">
              <w:rPr>
                <w:rFonts w:ascii="Arial" w:hAnsi="Arial" w:cs="Arial"/>
                <w:b/>
              </w:rPr>
              <w:t>Penwortham Bypass</w:t>
            </w:r>
          </w:p>
          <w:p w:rsidR="00F17212" w:rsidRPr="004F670E" w:rsidRDefault="00141AB3" w:rsidP="00F17212">
            <w:pPr>
              <w:rPr>
                <w:rFonts w:ascii="Arial" w:hAnsi="Arial" w:cs="Arial"/>
                <w:sz w:val="24"/>
                <w:szCs w:val="24"/>
              </w:rPr>
            </w:pPr>
          </w:p>
          <w:p w:rsidR="00F17212" w:rsidRPr="004F670E" w:rsidRDefault="00753BEB" w:rsidP="00F17212">
            <w:pPr>
              <w:rPr>
                <w:rFonts w:ascii="Arial" w:hAnsi="Arial" w:cs="Arial"/>
                <w:sz w:val="18"/>
                <w:szCs w:val="18"/>
              </w:rPr>
            </w:pPr>
            <w:r w:rsidRPr="004F670E">
              <w:rPr>
                <w:rFonts w:ascii="Arial" w:hAnsi="Arial" w:cs="Arial"/>
                <w:sz w:val="18"/>
                <w:szCs w:val="18"/>
              </w:rPr>
              <w:t>Lancashire county Council</w:t>
            </w:r>
          </w:p>
          <w:p w:rsidR="00F17212" w:rsidRPr="004F670E" w:rsidRDefault="00753BEB" w:rsidP="00F17212">
            <w:pPr>
              <w:rPr>
                <w:rFonts w:ascii="Arial" w:hAnsi="Arial" w:cs="Arial"/>
                <w:sz w:val="18"/>
                <w:szCs w:val="18"/>
              </w:rPr>
            </w:pPr>
            <w:r w:rsidRPr="004F670E">
              <w:rPr>
                <w:rFonts w:ascii="Arial" w:hAnsi="Arial" w:cs="Arial"/>
                <w:sz w:val="18"/>
                <w:szCs w:val="18"/>
              </w:rPr>
              <w:t>Alan Eastham</w:t>
            </w:r>
          </w:p>
          <w:p w:rsidR="000A0C63" w:rsidRPr="00FA2349" w:rsidRDefault="00141AB3" w:rsidP="00F17212">
            <w:pPr>
              <w:rPr>
                <w:rFonts w:ascii="Arial" w:hAnsi="Arial" w:cs="Arial"/>
                <w:color w:val="0563C1"/>
                <w:sz w:val="18"/>
                <w:szCs w:val="18"/>
                <w:highlight w:val="red"/>
                <w:u w:val="single"/>
              </w:rPr>
            </w:pPr>
            <w:hyperlink r:id="rId33" w:history="1">
              <w:r w:rsidR="00753BEB" w:rsidRPr="004F670E">
                <w:rPr>
                  <w:rStyle w:val="Hyperlink"/>
                  <w:rFonts w:ascii="Arial" w:hAnsi="Arial" w:cs="Arial"/>
                  <w:sz w:val="18"/>
                  <w:szCs w:val="18"/>
                </w:rPr>
                <w:t>Alan.Eastham@Lancashire.gov.uk</w:t>
              </w:r>
            </w:hyperlink>
          </w:p>
        </w:tc>
        <w:tc>
          <w:tcPr>
            <w:tcW w:w="966" w:type="dxa"/>
          </w:tcPr>
          <w:p w:rsidR="00F17212" w:rsidRDefault="00753BEB" w:rsidP="00CD4DEA">
            <w:pPr>
              <w:rPr>
                <w:rFonts w:ascii="Arial" w:hAnsi="Arial" w:cs="Arial"/>
                <w:sz w:val="18"/>
                <w:szCs w:val="18"/>
              </w:rPr>
            </w:pPr>
            <w:r w:rsidRPr="008C7BC4">
              <w:rPr>
                <w:rFonts w:ascii="Arial" w:hAnsi="Arial" w:cs="Arial"/>
                <w:sz w:val="18"/>
                <w:szCs w:val="18"/>
              </w:rPr>
              <w:t>590</w:t>
            </w:r>
          </w:p>
        </w:tc>
        <w:tc>
          <w:tcPr>
            <w:tcW w:w="3730" w:type="dxa"/>
          </w:tcPr>
          <w:p w:rsidR="00F17212" w:rsidRPr="008C7BC4" w:rsidRDefault="00753BEB" w:rsidP="00CD4DEA">
            <w:pPr>
              <w:rPr>
                <w:rFonts w:ascii="Arial" w:hAnsi="Arial" w:cs="Arial"/>
                <w:sz w:val="18"/>
                <w:szCs w:val="18"/>
              </w:rPr>
            </w:pPr>
            <w:r w:rsidRPr="008C7BC4">
              <w:rPr>
                <w:rFonts w:ascii="Arial" w:hAnsi="Arial" w:cs="Arial"/>
                <w:sz w:val="18"/>
                <w:szCs w:val="18"/>
              </w:rPr>
              <w:t>Highways infrastructure improvements to complete the Penwortham bypass.</w:t>
            </w:r>
          </w:p>
        </w:tc>
        <w:tc>
          <w:tcPr>
            <w:tcW w:w="1647" w:type="dxa"/>
          </w:tcPr>
          <w:p w:rsidR="00F17212" w:rsidRPr="00406EF4" w:rsidRDefault="00753BEB" w:rsidP="00CD4DEA">
            <w:pPr>
              <w:rPr>
                <w:rFonts w:ascii="Arial" w:hAnsi="Arial" w:cs="Arial"/>
                <w:sz w:val="18"/>
                <w:szCs w:val="18"/>
              </w:rPr>
            </w:pPr>
            <w:r w:rsidRPr="00406EF4">
              <w:rPr>
                <w:rFonts w:ascii="Arial" w:hAnsi="Arial" w:cs="Arial"/>
                <w:sz w:val="18"/>
                <w:szCs w:val="18"/>
              </w:rPr>
              <w:t>Construction complete (project remains financially open</w:t>
            </w:r>
          </w:p>
        </w:tc>
        <w:tc>
          <w:tcPr>
            <w:tcW w:w="1230" w:type="dxa"/>
          </w:tcPr>
          <w:p w:rsidR="00F17212" w:rsidRDefault="00753BEB" w:rsidP="00CD4DEA">
            <w:pPr>
              <w:rPr>
                <w:rFonts w:ascii="Arial" w:hAnsi="Arial" w:cs="Arial"/>
                <w:sz w:val="18"/>
                <w:szCs w:val="18"/>
              </w:rPr>
            </w:pPr>
            <w:r w:rsidRPr="008C7BC4">
              <w:rPr>
                <w:rFonts w:ascii="Arial" w:hAnsi="Arial" w:cs="Arial"/>
                <w:sz w:val="18"/>
                <w:szCs w:val="18"/>
              </w:rPr>
              <w:t>£19.45</w:t>
            </w:r>
            <w:r>
              <w:rPr>
                <w:rFonts w:ascii="Arial" w:hAnsi="Arial" w:cs="Arial"/>
                <w:sz w:val="18"/>
                <w:szCs w:val="18"/>
              </w:rPr>
              <w:t>0</w:t>
            </w:r>
            <w:r w:rsidRPr="008C7BC4">
              <w:rPr>
                <w:rFonts w:ascii="Arial" w:hAnsi="Arial" w:cs="Arial"/>
                <w:sz w:val="18"/>
                <w:szCs w:val="18"/>
              </w:rPr>
              <w:t>m</w:t>
            </w:r>
          </w:p>
        </w:tc>
        <w:tc>
          <w:tcPr>
            <w:tcW w:w="1279" w:type="dxa"/>
          </w:tcPr>
          <w:p w:rsidR="00F17212" w:rsidRDefault="00753BEB" w:rsidP="00E07D56">
            <w:pPr>
              <w:rPr>
                <w:rFonts w:ascii="Arial" w:hAnsi="Arial" w:cs="Arial"/>
                <w:sz w:val="18"/>
                <w:szCs w:val="18"/>
              </w:rPr>
            </w:pPr>
            <w:r w:rsidRPr="003A6970">
              <w:rPr>
                <w:rFonts w:ascii="Arial" w:hAnsi="Arial" w:cs="Arial"/>
                <w:sz w:val="18"/>
                <w:szCs w:val="18"/>
              </w:rPr>
              <w:t>£15.</w:t>
            </w:r>
            <w:r>
              <w:rPr>
                <w:rFonts w:ascii="Arial" w:hAnsi="Arial" w:cs="Arial"/>
                <w:sz w:val="18"/>
                <w:szCs w:val="18"/>
              </w:rPr>
              <w:t>376</w:t>
            </w:r>
            <w:r w:rsidRPr="003A6970">
              <w:rPr>
                <w:rFonts w:ascii="Arial" w:hAnsi="Arial" w:cs="Arial"/>
                <w:sz w:val="18"/>
                <w:szCs w:val="18"/>
              </w:rPr>
              <w:t>m</w:t>
            </w:r>
          </w:p>
        </w:tc>
        <w:tc>
          <w:tcPr>
            <w:tcW w:w="10742" w:type="dxa"/>
          </w:tcPr>
          <w:p w:rsidR="00F17212" w:rsidRDefault="00753BEB" w:rsidP="002B7B39">
            <w:pPr>
              <w:rPr>
                <w:rFonts w:ascii="Arial" w:hAnsi="Arial" w:cs="Arial"/>
                <w:bCs/>
                <w:sz w:val="18"/>
                <w:szCs w:val="18"/>
              </w:rPr>
            </w:pPr>
            <w:r>
              <w:rPr>
                <w:rFonts w:ascii="Arial" w:hAnsi="Arial" w:cs="Arial"/>
                <w:bCs/>
                <w:sz w:val="18"/>
                <w:szCs w:val="18"/>
              </w:rPr>
              <w:t xml:space="preserve">Predicted outturn cost for the scheme is £18.801m. </w:t>
            </w:r>
          </w:p>
          <w:p w:rsidR="000A0C63" w:rsidRDefault="00141AB3" w:rsidP="002B7B39">
            <w:pPr>
              <w:rPr>
                <w:rFonts w:ascii="Arial" w:hAnsi="Arial" w:cs="Arial"/>
                <w:bCs/>
                <w:sz w:val="18"/>
                <w:szCs w:val="18"/>
              </w:rPr>
            </w:pPr>
          </w:p>
        </w:tc>
      </w:tr>
    </w:tbl>
    <w:p w:rsidR="00CD4DEA" w:rsidRPr="000C5E0C" w:rsidRDefault="00753BEB" w:rsidP="00CD4DEA">
      <w:pPr>
        <w:rPr>
          <w:rFonts w:ascii="Arial" w:hAnsi="Arial" w:cs="Arial"/>
          <w:b/>
          <w:sz w:val="18"/>
          <w:szCs w:val="18"/>
        </w:rPr>
      </w:pPr>
      <w:r>
        <w:rPr>
          <w:rFonts w:ascii="Arial" w:hAnsi="Arial" w:cs="Arial"/>
          <w:b/>
          <w:sz w:val="18"/>
          <w:szCs w:val="18"/>
        </w:rPr>
        <w:t>RAG Categories</w:t>
      </w:r>
    </w:p>
    <w:p w:rsidR="00CD4DEA" w:rsidRPr="000C5E0C" w:rsidRDefault="00753BEB" w:rsidP="00CD4DEA">
      <w:pPr>
        <w:jc w:val="both"/>
        <w:rPr>
          <w:rFonts w:ascii="Arial" w:hAnsi="Arial" w:cs="Arial"/>
          <w:sz w:val="18"/>
          <w:szCs w:val="18"/>
        </w:rPr>
      </w:pPr>
      <w:r w:rsidRPr="000C5E0C">
        <w:rPr>
          <w:rFonts w:ascii="Arial" w:hAnsi="Arial" w:cs="Arial"/>
          <w:b/>
          <w:color w:val="70AD47" w:themeColor="accent6"/>
          <w:sz w:val="18"/>
          <w:szCs w:val="18"/>
        </w:rPr>
        <w:t>Green</w:t>
      </w:r>
      <w:r w:rsidRPr="000C5E0C">
        <w:rPr>
          <w:rFonts w:ascii="Arial" w:hAnsi="Arial" w:cs="Arial"/>
          <w:sz w:val="18"/>
          <w:szCs w:val="18"/>
        </w:rPr>
        <w:t xml:space="preserve"> – no issues - project is on target, within budget allocations - timescales and to an appropriate quality standard.  Some risks have been identified (recorded on the risk register) but these are low and can be managed.</w:t>
      </w:r>
    </w:p>
    <w:p w:rsidR="00CD4DEA" w:rsidRPr="000C5E0C" w:rsidRDefault="00753BEB" w:rsidP="00CD4DEA">
      <w:pPr>
        <w:jc w:val="both"/>
        <w:rPr>
          <w:rFonts w:ascii="Arial" w:hAnsi="Arial" w:cs="Arial"/>
          <w:sz w:val="18"/>
          <w:szCs w:val="18"/>
        </w:rPr>
      </w:pPr>
      <w:r w:rsidRPr="000C5E0C">
        <w:rPr>
          <w:rFonts w:ascii="Arial" w:hAnsi="Arial" w:cs="Arial"/>
          <w:b/>
          <w:color w:val="FFC000" w:themeColor="accent4"/>
          <w:sz w:val="18"/>
          <w:szCs w:val="18"/>
        </w:rPr>
        <w:t>Amber</w:t>
      </w:r>
      <w:r w:rsidRPr="000C5E0C">
        <w:rPr>
          <w:rFonts w:ascii="Arial" w:hAnsi="Arial" w:cs="Arial"/>
          <w:sz w:val="18"/>
          <w:szCs w:val="18"/>
        </w:rPr>
        <w:t xml:space="preserve"> – There are some issues that may affect programme, delivery, cost and/or quality but they are currently being managed and mitigation measures are in place -  Project will be delivered in budget -   Programme manager is satisfied that key stakeholders are aware of delay.  PM has accepted that political/logistical impact will need to be managed. Mitigation measures being implemented.</w:t>
      </w:r>
    </w:p>
    <w:p w:rsidR="00CD4DEA" w:rsidRPr="000D0DE0" w:rsidRDefault="00753BEB" w:rsidP="00CD4DEA">
      <w:pPr>
        <w:jc w:val="both"/>
        <w:rPr>
          <w:rFonts w:ascii="Arial" w:hAnsi="Arial" w:cs="Arial"/>
          <w:b/>
        </w:rPr>
      </w:pPr>
      <w:r w:rsidRPr="000C5E0C">
        <w:rPr>
          <w:rFonts w:ascii="Arial" w:hAnsi="Arial" w:cs="Arial"/>
          <w:b/>
          <w:color w:val="FF0000"/>
          <w:sz w:val="18"/>
          <w:szCs w:val="18"/>
        </w:rPr>
        <w:t xml:space="preserve">Red </w:t>
      </w:r>
      <w:r w:rsidRPr="000C5E0C">
        <w:rPr>
          <w:rFonts w:ascii="Arial" w:hAnsi="Arial" w:cs="Arial"/>
          <w:sz w:val="18"/>
          <w:szCs w:val="18"/>
        </w:rPr>
        <w:t>– Issues have arisen but at this point appropriate mitigation measures have not been agreed or implemented.  Project delivery timescales have slipped and financial forecasts indicates overspend.  Programme manager/stakeholders are not yet aware of delay or have not accepted that the political/logistical impact on project delivery will need to be managed.  Mitigation measures have not yet been implemented. When agreed they should be outlined in issues log with the appropriate issue owner.</w:t>
      </w:r>
    </w:p>
    <w:p w:rsidR="00491F42" w:rsidRPr="00D66686" w:rsidRDefault="00753BEB">
      <w:pPr>
        <w:rPr>
          <w:sz w:val="20"/>
          <w:szCs w:val="20"/>
        </w:rPr>
      </w:pPr>
      <w:r>
        <w:rPr>
          <w:sz w:val="20"/>
          <w:szCs w:val="20"/>
        </w:rPr>
        <w:t xml:space="preserve">Spend to date: </w:t>
      </w:r>
      <w:r w:rsidRPr="00D66686">
        <w:rPr>
          <w:sz w:val="20"/>
          <w:szCs w:val="20"/>
        </w:rPr>
        <w:t xml:space="preserve">(*) </w:t>
      </w:r>
      <w:r>
        <w:rPr>
          <w:sz w:val="20"/>
          <w:szCs w:val="20"/>
        </w:rPr>
        <w:t xml:space="preserve">taken from LCC Programme &amp; Project Management System may include committed and forecasted spend </w:t>
      </w:r>
    </w:p>
    <w:sectPr w:rsidR="00491F42" w:rsidRPr="00D66686" w:rsidSect="00CD4DEA">
      <w:headerReference w:type="default" r:id="rId34"/>
      <w:footerReference w:type="default" r:id="rId35"/>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D0A" w:rsidRDefault="00753BEB">
      <w:pPr>
        <w:spacing w:after="0" w:line="240" w:lineRule="auto"/>
      </w:pPr>
      <w:r>
        <w:separator/>
      </w:r>
    </w:p>
  </w:endnote>
  <w:endnote w:type="continuationSeparator" w:id="0">
    <w:p w:rsidR="00B34D0A" w:rsidRDefault="0075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061711"/>
      <w:docPartObj>
        <w:docPartGallery w:val="Page Numbers (Bottom of Page)"/>
        <w:docPartUnique/>
      </w:docPartObj>
    </w:sdtPr>
    <w:sdtEndPr>
      <w:rPr>
        <w:rFonts w:ascii="Arial" w:hAnsi="Arial" w:cs="Arial"/>
        <w:noProof/>
      </w:rPr>
    </w:sdtEndPr>
    <w:sdtContent>
      <w:p w:rsidR="00200F1C" w:rsidRPr="001A2DC4" w:rsidRDefault="00753BEB">
        <w:pPr>
          <w:pStyle w:val="Footer"/>
          <w:jc w:val="center"/>
          <w:rPr>
            <w:rFonts w:ascii="Arial" w:hAnsi="Arial" w:cs="Arial"/>
          </w:rPr>
        </w:pPr>
        <w:r w:rsidRPr="001A2DC4">
          <w:rPr>
            <w:rFonts w:ascii="Arial" w:hAnsi="Arial" w:cs="Arial"/>
          </w:rPr>
          <w:fldChar w:fldCharType="begin"/>
        </w:r>
        <w:r w:rsidRPr="001A2DC4">
          <w:rPr>
            <w:rFonts w:ascii="Arial" w:hAnsi="Arial" w:cs="Arial"/>
          </w:rPr>
          <w:instrText xml:space="preserve"> PAGE   \* MERGEFORMAT </w:instrText>
        </w:r>
        <w:r w:rsidRPr="001A2DC4">
          <w:rPr>
            <w:rFonts w:ascii="Arial" w:hAnsi="Arial" w:cs="Arial"/>
          </w:rPr>
          <w:fldChar w:fldCharType="separate"/>
        </w:r>
        <w:r>
          <w:rPr>
            <w:rFonts w:ascii="Arial" w:hAnsi="Arial" w:cs="Arial"/>
            <w:noProof/>
          </w:rPr>
          <w:t>4</w:t>
        </w:r>
        <w:r w:rsidRPr="001A2DC4">
          <w:rPr>
            <w:rFonts w:ascii="Arial" w:hAnsi="Arial" w:cs="Arial"/>
            <w:noProof/>
          </w:rPr>
          <w:fldChar w:fldCharType="end"/>
        </w:r>
      </w:p>
    </w:sdtContent>
  </w:sdt>
  <w:p w:rsidR="00200F1C" w:rsidRDefault="00141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D0A" w:rsidRDefault="00753BEB">
      <w:pPr>
        <w:spacing w:after="0" w:line="240" w:lineRule="auto"/>
      </w:pPr>
      <w:r>
        <w:separator/>
      </w:r>
    </w:p>
  </w:footnote>
  <w:footnote w:type="continuationSeparator" w:id="0">
    <w:p w:rsidR="00B34D0A" w:rsidRDefault="00753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C" w:rsidRPr="008C7BC4" w:rsidRDefault="00141AB3" w:rsidP="00CD4DEA">
    <w:pPr>
      <w:pStyle w:val="Header"/>
      <w:jc w:val="right"/>
      <w:rPr>
        <w:rFonts w:ascii="Arial" w:hAnsi="Arial" w:cs="Arial"/>
        <w:b/>
        <w:sz w:val="24"/>
        <w:szCs w:val="24"/>
      </w:rPr>
    </w:pPr>
    <w:sdt>
      <w:sdtPr>
        <w:rPr>
          <w:rFonts w:ascii="Arial" w:hAnsi="Arial" w:cs="Arial"/>
          <w:b/>
          <w:sz w:val="24"/>
          <w:szCs w:val="24"/>
        </w:rPr>
        <w:id w:val="-1853408326"/>
        <w:docPartObj>
          <w:docPartGallery w:val="Watermarks"/>
          <w:docPartUnique/>
        </w:docPartObj>
      </w:sdtPr>
      <w:sdtEndPr/>
      <w:sdtContent>
        <w:r>
          <w:rPr>
            <w:rFonts w:ascii="Arial" w:hAnsi="Arial" w:cs="Arial"/>
            <w:b/>
            <w:noProof/>
            <w:sz w:val="24"/>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53BEB" w:rsidRPr="008C7BC4">
      <w:rPr>
        <w:rFonts w:ascii="Arial" w:hAnsi="Arial" w:cs="Arial"/>
        <w:b/>
        <w:noProof/>
        <w:sz w:val="24"/>
        <w:szCs w:val="24"/>
        <w:lang w:eastAsia="en-GB"/>
      </w:rPr>
      <w:drawing>
        <wp:anchor distT="0" distB="0" distL="114300" distR="114300" simplePos="0" relativeHeight="251657216" behindDoc="1" locked="0" layoutInCell="1" allowOverlap="1">
          <wp:simplePos x="0" y="0"/>
          <wp:positionH relativeFrom="column">
            <wp:posOffset>-422220</wp:posOffset>
          </wp:positionH>
          <wp:positionV relativeFrom="paragraph">
            <wp:posOffset>-392844</wp:posOffset>
          </wp:positionV>
          <wp:extent cx="3857625" cy="1005840"/>
          <wp:effectExtent l="0" t="0" r="9525" b="3810"/>
          <wp:wrapTight wrapText="bothSides">
            <wp:wrapPolygon edited="0">
              <wp:start x="0" y="0"/>
              <wp:lineTo x="0" y="21273"/>
              <wp:lineTo x="21547" y="21273"/>
              <wp:lineTo x="21547" y="0"/>
              <wp:lineTo x="0" y="0"/>
            </wp:wrapPolygon>
          </wp:wrapTight>
          <wp:docPr id="1" name="Picture 1"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73210" name="Picture 1" descr="\\psf\Home\Desktop\CD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762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BEB" w:rsidRPr="008C7BC4">
      <w:rPr>
        <w:rFonts w:ascii="Arial" w:hAnsi="Arial" w:cs="Arial"/>
        <w:b/>
        <w:sz w:val="24"/>
        <w:szCs w:val="24"/>
      </w:rPr>
      <w:t>City Dea</w:t>
    </w:r>
    <w:r w:rsidR="00753BEB">
      <w:rPr>
        <w:rFonts w:ascii="Arial" w:hAnsi="Arial" w:cs="Arial"/>
        <w:b/>
        <w:sz w:val="24"/>
        <w:szCs w:val="24"/>
      </w:rPr>
      <w:t>l Infrastructure Delivery Quarterly Update – Year 7</w:t>
    </w:r>
    <w:r w:rsidR="00753BEB" w:rsidRPr="008C7BC4">
      <w:rPr>
        <w:rFonts w:ascii="Arial" w:hAnsi="Arial" w:cs="Arial"/>
        <w:b/>
        <w:sz w:val="24"/>
        <w:szCs w:val="24"/>
      </w:rPr>
      <w:t xml:space="preserve"> Quarter </w:t>
    </w:r>
    <w:r w:rsidR="00753BEB">
      <w:rPr>
        <w:rFonts w:ascii="Arial" w:hAnsi="Arial" w:cs="Arial"/>
        <w:b/>
        <w:sz w:val="24"/>
        <w:szCs w:val="24"/>
      </w:rPr>
      <w:t>3 October - December 2020</w:t>
    </w:r>
    <w:r w:rsidR="00753BEB" w:rsidRPr="008C7BC4">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4ED"/>
    <w:multiLevelType w:val="hybridMultilevel"/>
    <w:tmpl w:val="8DB85116"/>
    <w:lvl w:ilvl="0" w:tplc="101C4C32">
      <w:start w:val="1"/>
      <w:numFmt w:val="bullet"/>
      <w:lvlText w:val=""/>
      <w:lvlJc w:val="left"/>
      <w:pPr>
        <w:ind w:left="720" w:hanging="360"/>
      </w:pPr>
      <w:rPr>
        <w:rFonts w:ascii="Symbol" w:hAnsi="Symbol" w:hint="default"/>
      </w:rPr>
    </w:lvl>
    <w:lvl w:ilvl="1" w:tplc="6E4241F2" w:tentative="1">
      <w:start w:val="1"/>
      <w:numFmt w:val="bullet"/>
      <w:lvlText w:val="o"/>
      <w:lvlJc w:val="left"/>
      <w:pPr>
        <w:ind w:left="1440" w:hanging="360"/>
      </w:pPr>
      <w:rPr>
        <w:rFonts w:ascii="Courier New" w:hAnsi="Courier New" w:cs="Courier New" w:hint="default"/>
      </w:rPr>
    </w:lvl>
    <w:lvl w:ilvl="2" w:tplc="654443E0" w:tentative="1">
      <w:start w:val="1"/>
      <w:numFmt w:val="bullet"/>
      <w:lvlText w:val=""/>
      <w:lvlJc w:val="left"/>
      <w:pPr>
        <w:ind w:left="2160" w:hanging="360"/>
      </w:pPr>
      <w:rPr>
        <w:rFonts w:ascii="Wingdings" w:hAnsi="Wingdings" w:hint="default"/>
      </w:rPr>
    </w:lvl>
    <w:lvl w:ilvl="3" w:tplc="3F424C8A" w:tentative="1">
      <w:start w:val="1"/>
      <w:numFmt w:val="bullet"/>
      <w:lvlText w:val=""/>
      <w:lvlJc w:val="left"/>
      <w:pPr>
        <w:ind w:left="2880" w:hanging="360"/>
      </w:pPr>
      <w:rPr>
        <w:rFonts w:ascii="Symbol" w:hAnsi="Symbol" w:hint="default"/>
      </w:rPr>
    </w:lvl>
    <w:lvl w:ilvl="4" w:tplc="B3EE626C" w:tentative="1">
      <w:start w:val="1"/>
      <w:numFmt w:val="bullet"/>
      <w:lvlText w:val="o"/>
      <w:lvlJc w:val="left"/>
      <w:pPr>
        <w:ind w:left="3600" w:hanging="360"/>
      </w:pPr>
      <w:rPr>
        <w:rFonts w:ascii="Courier New" w:hAnsi="Courier New" w:cs="Courier New" w:hint="default"/>
      </w:rPr>
    </w:lvl>
    <w:lvl w:ilvl="5" w:tplc="3DB4B51E" w:tentative="1">
      <w:start w:val="1"/>
      <w:numFmt w:val="bullet"/>
      <w:lvlText w:val=""/>
      <w:lvlJc w:val="left"/>
      <w:pPr>
        <w:ind w:left="4320" w:hanging="360"/>
      </w:pPr>
      <w:rPr>
        <w:rFonts w:ascii="Wingdings" w:hAnsi="Wingdings" w:hint="default"/>
      </w:rPr>
    </w:lvl>
    <w:lvl w:ilvl="6" w:tplc="EBA48DA2" w:tentative="1">
      <w:start w:val="1"/>
      <w:numFmt w:val="bullet"/>
      <w:lvlText w:val=""/>
      <w:lvlJc w:val="left"/>
      <w:pPr>
        <w:ind w:left="5040" w:hanging="360"/>
      </w:pPr>
      <w:rPr>
        <w:rFonts w:ascii="Symbol" w:hAnsi="Symbol" w:hint="default"/>
      </w:rPr>
    </w:lvl>
    <w:lvl w:ilvl="7" w:tplc="EA101AEA" w:tentative="1">
      <w:start w:val="1"/>
      <w:numFmt w:val="bullet"/>
      <w:lvlText w:val="o"/>
      <w:lvlJc w:val="left"/>
      <w:pPr>
        <w:ind w:left="5760" w:hanging="360"/>
      </w:pPr>
      <w:rPr>
        <w:rFonts w:ascii="Courier New" w:hAnsi="Courier New" w:cs="Courier New" w:hint="default"/>
      </w:rPr>
    </w:lvl>
    <w:lvl w:ilvl="8" w:tplc="D8B8BBDC" w:tentative="1">
      <w:start w:val="1"/>
      <w:numFmt w:val="bullet"/>
      <w:lvlText w:val=""/>
      <w:lvlJc w:val="left"/>
      <w:pPr>
        <w:ind w:left="6480" w:hanging="360"/>
      </w:pPr>
      <w:rPr>
        <w:rFonts w:ascii="Wingdings" w:hAnsi="Wingdings" w:hint="default"/>
      </w:rPr>
    </w:lvl>
  </w:abstractNum>
  <w:abstractNum w:abstractNumId="1" w15:restartNumberingAfterBreak="0">
    <w:nsid w:val="1399181D"/>
    <w:multiLevelType w:val="hybridMultilevel"/>
    <w:tmpl w:val="77FA5234"/>
    <w:lvl w:ilvl="0" w:tplc="11AC5F50">
      <w:start w:val="1"/>
      <w:numFmt w:val="bullet"/>
      <w:lvlText w:val=""/>
      <w:lvlJc w:val="left"/>
      <w:pPr>
        <w:ind w:left="720" w:hanging="360"/>
      </w:pPr>
      <w:rPr>
        <w:rFonts w:ascii="Symbol" w:hAnsi="Symbol" w:hint="default"/>
      </w:rPr>
    </w:lvl>
    <w:lvl w:ilvl="1" w:tplc="FDD0CD8E" w:tentative="1">
      <w:start w:val="1"/>
      <w:numFmt w:val="bullet"/>
      <w:lvlText w:val="o"/>
      <w:lvlJc w:val="left"/>
      <w:pPr>
        <w:ind w:left="1440" w:hanging="360"/>
      </w:pPr>
      <w:rPr>
        <w:rFonts w:ascii="Courier New" w:hAnsi="Courier New" w:cs="Courier New" w:hint="default"/>
      </w:rPr>
    </w:lvl>
    <w:lvl w:ilvl="2" w:tplc="486A6CAC" w:tentative="1">
      <w:start w:val="1"/>
      <w:numFmt w:val="bullet"/>
      <w:lvlText w:val=""/>
      <w:lvlJc w:val="left"/>
      <w:pPr>
        <w:ind w:left="2160" w:hanging="360"/>
      </w:pPr>
      <w:rPr>
        <w:rFonts w:ascii="Wingdings" w:hAnsi="Wingdings" w:hint="default"/>
      </w:rPr>
    </w:lvl>
    <w:lvl w:ilvl="3" w:tplc="841EEFF6" w:tentative="1">
      <w:start w:val="1"/>
      <w:numFmt w:val="bullet"/>
      <w:lvlText w:val=""/>
      <w:lvlJc w:val="left"/>
      <w:pPr>
        <w:ind w:left="2880" w:hanging="360"/>
      </w:pPr>
      <w:rPr>
        <w:rFonts w:ascii="Symbol" w:hAnsi="Symbol" w:hint="default"/>
      </w:rPr>
    </w:lvl>
    <w:lvl w:ilvl="4" w:tplc="73EA3B68" w:tentative="1">
      <w:start w:val="1"/>
      <w:numFmt w:val="bullet"/>
      <w:lvlText w:val="o"/>
      <w:lvlJc w:val="left"/>
      <w:pPr>
        <w:ind w:left="3600" w:hanging="360"/>
      </w:pPr>
      <w:rPr>
        <w:rFonts w:ascii="Courier New" w:hAnsi="Courier New" w:cs="Courier New" w:hint="default"/>
      </w:rPr>
    </w:lvl>
    <w:lvl w:ilvl="5" w:tplc="83AE1284" w:tentative="1">
      <w:start w:val="1"/>
      <w:numFmt w:val="bullet"/>
      <w:lvlText w:val=""/>
      <w:lvlJc w:val="left"/>
      <w:pPr>
        <w:ind w:left="4320" w:hanging="360"/>
      </w:pPr>
      <w:rPr>
        <w:rFonts w:ascii="Wingdings" w:hAnsi="Wingdings" w:hint="default"/>
      </w:rPr>
    </w:lvl>
    <w:lvl w:ilvl="6" w:tplc="9DDA1A5E" w:tentative="1">
      <w:start w:val="1"/>
      <w:numFmt w:val="bullet"/>
      <w:lvlText w:val=""/>
      <w:lvlJc w:val="left"/>
      <w:pPr>
        <w:ind w:left="5040" w:hanging="360"/>
      </w:pPr>
      <w:rPr>
        <w:rFonts w:ascii="Symbol" w:hAnsi="Symbol" w:hint="default"/>
      </w:rPr>
    </w:lvl>
    <w:lvl w:ilvl="7" w:tplc="DB5CFA98" w:tentative="1">
      <w:start w:val="1"/>
      <w:numFmt w:val="bullet"/>
      <w:lvlText w:val="o"/>
      <w:lvlJc w:val="left"/>
      <w:pPr>
        <w:ind w:left="5760" w:hanging="360"/>
      </w:pPr>
      <w:rPr>
        <w:rFonts w:ascii="Courier New" w:hAnsi="Courier New" w:cs="Courier New" w:hint="default"/>
      </w:rPr>
    </w:lvl>
    <w:lvl w:ilvl="8" w:tplc="2F124994" w:tentative="1">
      <w:start w:val="1"/>
      <w:numFmt w:val="bullet"/>
      <w:lvlText w:val=""/>
      <w:lvlJc w:val="left"/>
      <w:pPr>
        <w:ind w:left="6480" w:hanging="360"/>
      </w:pPr>
      <w:rPr>
        <w:rFonts w:ascii="Wingdings" w:hAnsi="Wingdings" w:hint="default"/>
      </w:rPr>
    </w:lvl>
  </w:abstractNum>
  <w:abstractNum w:abstractNumId="2" w15:restartNumberingAfterBreak="0">
    <w:nsid w:val="16E928D1"/>
    <w:multiLevelType w:val="hybridMultilevel"/>
    <w:tmpl w:val="5706EB76"/>
    <w:lvl w:ilvl="0" w:tplc="453EAEE6">
      <w:start w:val="1"/>
      <w:numFmt w:val="bullet"/>
      <w:lvlText w:val=""/>
      <w:lvlJc w:val="left"/>
      <w:pPr>
        <w:ind w:left="720" w:hanging="360"/>
      </w:pPr>
      <w:rPr>
        <w:rFonts w:ascii="Symbol" w:hAnsi="Symbol" w:hint="default"/>
      </w:rPr>
    </w:lvl>
    <w:lvl w:ilvl="1" w:tplc="21B45F52" w:tentative="1">
      <w:start w:val="1"/>
      <w:numFmt w:val="bullet"/>
      <w:lvlText w:val="o"/>
      <w:lvlJc w:val="left"/>
      <w:pPr>
        <w:ind w:left="1440" w:hanging="360"/>
      </w:pPr>
      <w:rPr>
        <w:rFonts w:ascii="Courier New" w:hAnsi="Courier New" w:cs="Courier New" w:hint="default"/>
      </w:rPr>
    </w:lvl>
    <w:lvl w:ilvl="2" w:tplc="4ECEBDC0" w:tentative="1">
      <w:start w:val="1"/>
      <w:numFmt w:val="bullet"/>
      <w:lvlText w:val=""/>
      <w:lvlJc w:val="left"/>
      <w:pPr>
        <w:ind w:left="2160" w:hanging="360"/>
      </w:pPr>
      <w:rPr>
        <w:rFonts w:ascii="Wingdings" w:hAnsi="Wingdings" w:hint="default"/>
      </w:rPr>
    </w:lvl>
    <w:lvl w:ilvl="3" w:tplc="0E985AF4" w:tentative="1">
      <w:start w:val="1"/>
      <w:numFmt w:val="bullet"/>
      <w:lvlText w:val=""/>
      <w:lvlJc w:val="left"/>
      <w:pPr>
        <w:ind w:left="2880" w:hanging="360"/>
      </w:pPr>
      <w:rPr>
        <w:rFonts w:ascii="Symbol" w:hAnsi="Symbol" w:hint="default"/>
      </w:rPr>
    </w:lvl>
    <w:lvl w:ilvl="4" w:tplc="A162B310" w:tentative="1">
      <w:start w:val="1"/>
      <w:numFmt w:val="bullet"/>
      <w:lvlText w:val="o"/>
      <w:lvlJc w:val="left"/>
      <w:pPr>
        <w:ind w:left="3600" w:hanging="360"/>
      </w:pPr>
      <w:rPr>
        <w:rFonts w:ascii="Courier New" w:hAnsi="Courier New" w:cs="Courier New" w:hint="default"/>
      </w:rPr>
    </w:lvl>
    <w:lvl w:ilvl="5" w:tplc="E078FC58" w:tentative="1">
      <w:start w:val="1"/>
      <w:numFmt w:val="bullet"/>
      <w:lvlText w:val=""/>
      <w:lvlJc w:val="left"/>
      <w:pPr>
        <w:ind w:left="4320" w:hanging="360"/>
      </w:pPr>
      <w:rPr>
        <w:rFonts w:ascii="Wingdings" w:hAnsi="Wingdings" w:hint="default"/>
      </w:rPr>
    </w:lvl>
    <w:lvl w:ilvl="6" w:tplc="62F6FB10" w:tentative="1">
      <w:start w:val="1"/>
      <w:numFmt w:val="bullet"/>
      <w:lvlText w:val=""/>
      <w:lvlJc w:val="left"/>
      <w:pPr>
        <w:ind w:left="5040" w:hanging="360"/>
      </w:pPr>
      <w:rPr>
        <w:rFonts w:ascii="Symbol" w:hAnsi="Symbol" w:hint="default"/>
      </w:rPr>
    </w:lvl>
    <w:lvl w:ilvl="7" w:tplc="29AE4CA8" w:tentative="1">
      <w:start w:val="1"/>
      <w:numFmt w:val="bullet"/>
      <w:lvlText w:val="o"/>
      <w:lvlJc w:val="left"/>
      <w:pPr>
        <w:ind w:left="5760" w:hanging="360"/>
      </w:pPr>
      <w:rPr>
        <w:rFonts w:ascii="Courier New" w:hAnsi="Courier New" w:cs="Courier New" w:hint="default"/>
      </w:rPr>
    </w:lvl>
    <w:lvl w:ilvl="8" w:tplc="3756410C" w:tentative="1">
      <w:start w:val="1"/>
      <w:numFmt w:val="bullet"/>
      <w:lvlText w:val=""/>
      <w:lvlJc w:val="left"/>
      <w:pPr>
        <w:ind w:left="6480" w:hanging="360"/>
      </w:pPr>
      <w:rPr>
        <w:rFonts w:ascii="Wingdings" w:hAnsi="Wingdings" w:hint="default"/>
      </w:rPr>
    </w:lvl>
  </w:abstractNum>
  <w:abstractNum w:abstractNumId="3" w15:restartNumberingAfterBreak="0">
    <w:nsid w:val="1C565224"/>
    <w:multiLevelType w:val="hybridMultilevel"/>
    <w:tmpl w:val="E9D897DE"/>
    <w:lvl w:ilvl="0" w:tplc="AE00EB60">
      <w:start w:val="1"/>
      <w:numFmt w:val="bullet"/>
      <w:lvlText w:val=""/>
      <w:lvlJc w:val="left"/>
      <w:pPr>
        <w:ind w:left="360" w:hanging="360"/>
      </w:pPr>
      <w:rPr>
        <w:rFonts w:ascii="Symbol" w:hAnsi="Symbol" w:hint="default"/>
      </w:rPr>
    </w:lvl>
    <w:lvl w:ilvl="1" w:tplc="5A861FC8" w:tentative="1">
      <w:start w:val="1"/>
      <w:numFmt w:val="bullet"/>
      <w:lvlText w:val="o"/>
      <w:lvlJc w:val="left"/>
      <w:pPr>
        <w:ind w:left="1080" w:hanging="360"/>
      </w:pPr>
      <w:rPr>
        <w:rFonts w:ascii="Courier New" w:hAnsi="Courier New" w:cs="Courier New" w:hint="default"/>
      </w:rPr>
    </w:lvl>
    <w:lvl w:ilvl="2" w:tplc="BE2075E0" w:tentative="1">
      <w:start w:val="1"/>
      <w:numFmt w:val="bullet"/>
      <w:lvlText w:val=""/>
      <w:lvlJc w:val="left"/>
      <w:pPr>
        <w:ind w:left="1800" w:hanging="360"/>
      </w:pPr>
      <w:rPr>
        <w:rFonts w:ascii="Wingdings" w:hAnsi="Wingdings" w:hint="default"/>
      </w:rPr>
    </w:lvl>
    <w:lvl w:ilvl="3" w:tplc="A122432A" w:tentative="1">
      <w:start w:val="1"/>
      <w:numFmt w:val="bullet"/>
      <w:lvlText w:val=""/>
      <w:lvlJc w:val="left"/>
      <w:pPr>
        <w:ind w:left="2520" w:hanging="360"/>
      </w:pPr>
      <w:rPr>
        <w:rFonts w:ascii="Symbol" w:hAnsi="Symbol" w:hint="default"/>
      </w:rPr>
    </w:lvl>
    <w:lvl w:ilvl="4" w:tplc="0E10D69E" w:tentative="1">
      <w:start w:val="1"/>
      <w:numFmt w:val="bullet"/>
      <w:lvlText w:val="o"/>
      <w:lvlJc w:val="left"/>
      <w:pPr>
        <w:ind w:left="3240" w:hanging="360"/>
      </w:pPr>
      <w:rPr>
        <w:rFonts w:ascii="Courier New" w:hAnsi="Courier New" w:cs="Courier New" w:hint="default"/>
      </w:rPr>
    </w:lvl>
    <w:lvl w:ilvl="5" w:tplc="0E762F92" w:tentative="1">
      <w:start w:val="1"/>
      <w:numFmt w:val="bullet"/>
      <w:lvlText w:val=""/>
      <w:lvlJc w:val="left"/>
      <w:pPr>
        <w:ind w:left="3960" w:hanging="360"/>
      </w:pPr>
      <w:rPr>
        <w:rFonts w:ascii="Wingdings" w:hAnsi="Wingdings" w:hint="default"/>
      </w:rPr>
    </w:lvl>
    <w:lvl w:ilvl="6" w:tplc="6B2E4850" w:tentative="1">
      <w:start w:val="1"/>
      <w:numFmt w:val="bullet"/>
      <w:lvlText w:val=""/>
      <w:lvlJc w:val="left"/>
      <w:pPr>
        <w:ind w:left="4680" w:hanging="360"/>
      </w:pPr>
      <w:rPr>
        <w:rFonts w:ascii="Symbol" w:hAnsi="Symbol" w:hint="default"/>
      </w:rPr>
    </w:lvl>
    <w:lvl w:ilvl="7" w:tplc="86328FD2" w:tentative="1">
      <w:start w:val="1"/>
      <w:numFmt w:val="bullet"/>
      <w:lvlText w:val="o"/>
      <w:lvlJc w:val="left"/>
      <w:pPr>
        <w:ind w:left="5400" w:hanging="360"/>
      </w:pPr>
      <w:rPr>
        <w:rFonts w:ascii="Courier New" w:hAnsi="Courier New" w:cs="Courier New" w:hint="default"/>
      </w:rPr>
    </w:lvl>
    <w:lvl w:ilvl="8" w:tplc="FBF81904" w:tentative="1">
      <w:start w:val="1"/>
      <w:numFmt w:val="bullet"/>
      <w:lvlText w:val=""/>
      <w:lvlJc w:val="left"/>
      <w:pPr>
        <w:ind w:left="6120" w:hanging="360"/>
      </w:pPr>
      <w:rPr>
        <w:rFonts w:ascii="Wingdings" w:hAnsi="Wingdings" w:hint="default"/>
      </w:rPr>
    </w:lvl>
  </w:abstractNum>
  <w:abstractNum w:abstractNumId="4" w15:restartNumberingAfterBreak="0">
    <w:nsid w:val="2BBA3355"/>
    <w:multiLevelType w:val="hybridMultilevel"/>
    <w:tmpl w:val="144CFDB6"/>
    <w:lvl w:ilvl="0" w:tplc="95F67788">
      <w:numFmt w:val="bullet"/>
      <w:lvlText w:val="-"/>
      <w:lvlJc w:val="left"/>
      <w:pPr>
        <w:ind w:left="720" w:hanging="360"/>
      </w:pPr>
      <w:rPr>
        <w:rFonts w:ascii="Arial" w:eastAsiaTheme="minorHAnsi" w:hAnsi="Arial" w:cs="Arial" w:hint="default"/>
      </w:rPr>
    </w:lvl>
    <w:lvl w:ilvl="1" w:tplc="24402AA0" w:tentative="1">
      <w:start w:val="1"/>
      <w:numFmt w:val="bullet"/>
      <w:lvlText w:val="o"/>
      <w:lvlJc w:val="left"/>
      <w:pPr>
        <w:ind w:left="1440" w:hanging="360"/>
      </w:pPr>
      <w:rPr>
        <w:rFonts w:ascii="Courier New" w:hAnsi="Courier New" w:cs="Courier New" w:hint="default"/>
      </w:rPr>
    </w:lvl>
    <w:lvl w:ilvl="2" w:tplc="C890E08A" w:tentative="1">
      <w:start w:val="1"/>
      <w:numFmt w:val="bullet"/>
      <w:lvlText w:val=""/>
      <w:lvlJc w:val="left"/>
      <w:pPr>
        <w:ind w:left="2160" w:hanging="360"/>
      </w:pPr>
      <w:rPr>
        <w:rFonts w:ascii="Wingdings" w:hAnsi="Wingdings" w:hint="default"/>
      </w:rPr>
    </w:lvl>
    <w:lvl w:ilvl="3" w:tplc="9D50B736" w:tentative="1">
      <w:start w:val="1"/>
      <w:numFmt w:val="bullet"/>
      <w:lvlText w:val=""/>
      <w:lvlJc w:val="left"/>
      <w:pPr>
        <w:ind w:left="2880" w:hanging="360"/>
      </w:pPr>
      <w:rPr>
        <w:rFonts w:ascii="Symbol" w:hAnsi="Symbol" w:hint="default"/>
      </w:rPr>
    </w:lvl>
    <w:lvl w:ilvl="4" w:tplc="05D4D0DC" w:tentative="1">
      <w:start w:val="1"/>
      <w:numFmt w:val="bullet"/>
      <w:lvlText w:val="o"/>
      <w:lvlJc w:val="left"/>
      <w:pPr>
        <w:ind w:left="3600" w:hanging="360"/>
      </w:pPr>
      <w:rPr>
        <w:rFonts w:ascii="Courier New" w:hAnsi="Courier New" w:cs="Courier New" w:hint="default"/>
      </w:rPr>
    </w:lvl>
    <w:lvl w:ilvl="5" w:tplc="3C46D36C" w:tentative="1">
      <w:start w:val="1"/>
      <w:numFmt w:val="bullet"/>
      <w:lvlText w:val=""/>
      <w:lvlJc w:val="left"/>
      <w:pPr>
        <w:ind w:left="4320" w:hanging="360"/>
      </w:pPr>
      <w:rPr>
        <w:rFonts w:ascii="Wingdings" w:hAnsi="Wingdings" w:hint="default"/>
      </w:rPr>
    </w:lvl>
    <w:lvl w:ilvl="6" w:tplc="746002C4" w:tentative="1">
      <w:start w:val="1"/>
      <w:numFmt w:val="bullet"/>
      <w:lvlText w:val=""/>
      <w:lvlJc w:val="left"/>
      <w:pPr>
        <w:ind w:left="5040" w:hanging="360"/>
      </w:pPr>
      <w:rPr>
        <w:rFonts w:ascii="Symbol" w:hAnsi="Symbol" w:hint="default"/>
      </w:rPr>
    </w:lvl>
    <w:lvl w:ilvl="7" w:tplc="72D82E4E" w:tentative="1">
      <w:start w:val="1"/>
      <w:numFmt w:val="bullet"/>
      <w:lvlText w:val="o"/>
      <w:lvlJc w:val="left"/>
      <w:pPr>
        <w:ind w:left="5760" w:hanging="360"/>
      </w:pPr>
      <w:rPr>
        <w:rFonts w:ascii="Courier New" w:hAnsi="Courier New" w:cs="Courier New" w:hint="default"/>
      </w:rPr>
    </w:lvl>
    <w:lvl w:ilvl="8" w:tplc="AE9063A4" w:tentative="1">
      <w:start w:val="1"/>
      <w:numFmt w:val="bullet"/>
      <w:lvlText w:val=""/>
      <w:lvlJc w:val="left"/>
      <w:pPr>
        <w:ind w:left="6480" w:hanging="360"/>
      </w:pPr>
      <w:rPr>
        <w:rFonts w:ascii="Wingdings" w:hAnsi="Wingdings" w:hint="default"/>
      </w:rPr>
    </w:lvl>
  </w:abstractNum>
  <w:abstractNum w:abstractNumId="5" w15:restartNumberingAfterBreak="0">
    <w:nsid w:val="31890613"/>
    <w:multiLevelType w:val="hybridMultilevel"/>
    <w:tmpl w:val="9F6EE1D2"/>
    <w:lvl w:ilvl="0" w:tplc="30DAA5FC">
      <w:start w:val="1"/>
      <w:numFmt w:val="bullet"/>
      <w:lvlText w:val=""/>
      <w:lvlJc w:val="left"/>
      <w:pPr>
        <w:ind w:left="720" w:hanging="360"/>
      </w:pPr>
      <w:rPr>
        <w:rFonts w:ascii="Symbol" w:hAnsi="Symbol" w:hint="default"/>
      </w:rPr>
    </w:lvl>
    <w:lvl w:ilvl="1" w:tplc="1E46A5FA" w:tentative="1">
      <w:start w:val="1"/>
      <w:numFmt w:val="bullet"/>
      <w:lvlText w:val="o"/>
      <w:lvlJc w:val="left"/>
      <w:pPr>
        <w:ind w:left="1440" w:hanging="360"/>
      </w:pPr>
      <w:rPr>
        <w:rFonts w:ascii="Courier New" w:hAnsi="Courier New" w:cs="Courier New" w:hint="default"/>
      </w:rPr>
    </w:lvl>
    <w:lvl w:ilvl="2" w:tplc="F0D49D36" w:tentative="1">
      <w:start w:val="1"/>
      <w:numFmt w:val="bullet"/>
      <w:lvlText w:val=""/>
      <w:lvlJc w:val="left"/>
      <w:pPr>
        <w:ind w:left="2160" w:hanging="360"/>
      </w:pPr>
      <w:rPr>
        <w:rFonts w:ascii="Wingdings" w:hAnsi="Wingdings" w:hint="default"/>
      </w:rPr>
    </w:lvl>
    <w:lvl w:ilvl="3" w:tplc="89447B9E" w:tentative="1">
      <w:start w:val="1"/>
      <w:numFmt w:val="bullet"/>
      <w:lvlText w:val=""/>
      <w:lvlJc w:val="left"/>
      <w:pPr>
        <w:ind w:left="2880" w:hanging="360"/>
      </w:pPr>
      <w:rPr>
        <w:rFonts w:ascii="Symbol" w:hAnsi="Symbol" w:hint="default"/>
      </w:rPr>
    </w:lvl>
    <w:lvl w:ilvl="4" w:tplc="E902765A" w:tentative="1">
      <w:start w:val="1"/>
      <w:numFmt w:val="bullet"/>
      <w:lvlText w:val="o"/>
      <w:lvlJc w:val="left"/>
      <w:pPr>
        <w:ind w:left="3600" w:hanging="360"/>
      </w:pPr>
      <w:rPr>
        <w:rFonts w:ascii="Courier New" w:hAnsi="Courier New" w:cs="Courier New" w:hint="default"/>
      </w:rPr>
    </w:lvl>
    <w:lvl w:ilvl="5" w:tplc="E90882EC" w:tentative="1">
      <w:start w:val="1"/>
      <w:numFmt w:val="bullet"/>
      <w:lvlText w:val=""/>
      <w:lvlJc w:val="left"/>
      <w:pPr>
        <w:ind w:left="4320" w:hanging="360"/>
      </w:pPr>
      <w:rPr>
        <w:rFonts w:ascii="Wingdings" w:hAnsi="Wingdings" w:hint="default"/>
      </w:rPr>
    </w:lvl>
    <w:lvl w:ilvl="6" w:tplc="FB384BAC" w:tentative="1">
      <w:start w:val="1"/>
      <w:numFmt w:val="bullet"/>
      <w:lvlText w:val=""/>
      <w:lvlJc w:val="left"/>
      <w:pPr>
        <w:ind w:left="5040" w:hanging="360"/>
      </w:pPr>
      <w:rPr>
        <w:rFonts w:ascii="Symbol" w:hAnsi="Symbol" w:hint="default"/>
      </w:rPr>
    </w:lvl>
    <w:lvl w:ilvl="7" w:tplc="7ED4EFE4" w:tentative="1">
      <w:start w:val="1"/>
      <w:numFmt w:val="bullet"/>
      <w:lvlText w:val="o"/>
      <w:lvlJc w:val="left"/>
      <w:pPr>
        <w:ind w:left="5760" w:hanging="360"/>
      </w:pPr>
      <w:rPr>
        <w:rFonts w:ascii="Courier New" w:hAnsi="Courier New" w:cs="Courier New" w:hint="default"/>
      </w:rPr>
    </w:lvl>
    <w:lvl w:ilvl="8" w:tplc="C7220446" w:tentative="1">
      <w:start w:val="1"/>
      <w:numFmt w:val="bullet"/>
      <w:lvlText w:val=""/>
      <w:lvlJc w:val="left"/>
      <w:pPr>
        <w:ind w:left="6480" w:hanging="360"/>
      </w:pPr>
      <w:rPr>
        <w:rFonts w:ascii="Wingdings" w:hAnsi="Wingdings" w:hint="default"/>
      </w:rPr>
    </w:lvl>
  </w:abstractNum>
  <w:abstractNum w:abstractNumId="6" w15:restartNumberingAfterBreak="0">
    <w:nsid w:val="345C74C8"/>
    <w:multiLevelType w:val="hybridMultilevel"/>
    <w:tmpl w:val="E2961BB0"/>
    <w:lvl w:ilvl="0" w:tplc="CC92A040">
      <w:start w:val="1"/>
      <w:numFmt w:val="bullet"/>
      <w:lvlText w:val=""/>
      <w:lvlJc w:val="left"/>
      <w:pPr>
        <w:ind w:left="360" w:hanging="360"/>
      </w:pPr>
      <w:rPr>
        <w:rFonts w:ascii="Symbol" w:hAnsi="Symbol" w:hint="default"/>
      </w:rPr>
    </w:lvl>
    <w:lvl w:ilvl="1" w:tplc="59C08E20" w:tentative="1">
      <w:start w:val="1"/>
      <w:numFmt w:val="bullet"/>
      <w:lvlText w:val="o"/>
      <w:lvlJc w:val="left"/>
      <w:pPr>
        <w:ind w:left="1080" w:hanging="360"/>
      </w:pPr>
      <w:rPr>
        <w:rFonts w:ascii="Courier New" w:hAnsi="Courier New" w:cs="Courier New" w:hint="default"/>
      </w:rPr>
    </w:lvl>
    <w:lvl w:ilvl="2" w:tplc="E83A9E12" w:tentative="1">
      <w:start w:val="1"/>
      <w:numFmt w:val="bullet"/>
      <w:lvlText w:val=""/>
      <w:lvlJc w:val="left"/>
      <w:pPr>
        <w:ind w:left="1800" w:hanging="360"/>
      </w:pPr>
      <w:rPr>
        <w:rFonts w:ascii="Wingdings" w:hAnsi="Wingdings" w:hint="default"/>
      </w:rPr>
    </w:lvl>
    <w:lvl w:ilvl="3" w:tplc="ABA4537C" w:tentative="1">
      <w:start w:val="1"/>
      <w:numFmt w:val="bullet"/>
      <w:lvlText w:val=""/>
      <w:lvlJc w:val="left"/>
      <w:pPr>
        <w:ind w:left="2520" w:hanging="360"/>
      </w:pPr>
      <w:rPr>
        <w:rFonts w:ascii="Symbol" w:hAnsi="Symbol" w:hint="default"/>
      </w:rPr>
    </w:lvl>
    <w:lvl w:ilvl="4" w:tplc="15969376" w:tentative="1">
      <w:start w:val="1"/>
      <w:numFmt w:val="bullet"/>
      <w:lvlText w:val="o"/>
      <w:lvlJc w:val="left"/>
      <w:pPr>
        <w:ind w:left="3240" w:hanging="360"/>
      </w:pPr>
      <w:rPr>
        <w:rFonts w:ascii="Courier New" w:hAnsi="Courier New" w:cs="Courier New" w:hint="default"/>
      </w:rPr>
    </w:lvl>
    <w:lvl w:ilvl="5" w:tplc="AD1CAF70" w:tentative="1">
      <w:start w:val="1"/>
      <w:numFmt w:val="bullet"/>
      <w:lvlText w:val=""/>
      <w:lvlJc w:val="left"/>
      <w:pPr>
        <w:ind w:left="3960" w:hanging="360"/>
      </w:pPr>
      <w:rPr>
        <w:rFonts w:ascii="Wingdings" w:hAnsi="Wingdings" w:hint="default"/>
      </w:rPr>
    </w:lvl>
    <w:lvl w:ilvl="6" w:tplc="E6DAC0F2" w:tentative="1">
      <w:start w:val="1"/>
      <w:numFmt w:val="bullet"/>
      <w:lvlText w:val=""/>
      <w:lvlJc w:val="left"/>
      <w:pPr>
        <w:ind w:left="4680" w:hanging="360"/>
      </w:pPr>
      <w:rPr>
        <w:rFonts w:ascii="Symbol" w:hAnsi="Symbol" w:hint="default"/>
      </w:rPr>
    </w:lvl>
    <w:lvl w:ilvl="7" w:tplc="7E38B306" w:tentative="1">
      <w:start w:val="1"/>
      <w:numFmt w:val="bullet"/>
      <w:lvlText w:val="o"/>
      <w:lvlJc w:val="left"/>
      <w:pPr>
        <w:ind w:left="5400" w:hanging="360"/>
      </w:pPr>
      <w:rPr>
        <w:rFonts w:ascii="Courier New" w:hAnsi="Courier New" w:cs="Courier New" w:hint="default"/>
      </w:rPr>
    </w:lvl>
    <w:lvl w:ilvl="8" w:tplc="883E1E08" w:tentative="1">
      <w:start w:val="1"/>
      <w:numFmt w:val="bullet"/>
      <w:lvlText w:val=""/>
      <w:lvlJc w:val="left"/>
      <w:pPr>
        <w:ind w:left="6120" w:hanging="360"/>
      </w:pPr>
      <w:rPr>
        <w:rFonts w:ascii="Wingdings" w:hAnsi="Wingdings" w:hint="default"/>
      </w:rPr>
    </w:lvl>
  </w:abstractNum>
  <w:abstractNum w:abstractNumId="7" w15:restartNumberingAfterBreak="0">
    <w:nsid w:val="348217E4"/>
    <w:multiLevelType w:val="hybridMultilevel"/>
    <w:tmpl w:val="7C38CEE2"/>
    <w:lvl w:ilvl="0" w:tplc="2848B124">
      <w:start w:val="1"/>
      <w:numFmt w:val="bullet"/>
      <w:lvlText w:val=""/>
      <w:lvlJc w:val="left"/>
      <w:pPr>
        <w:ind w:left="720" w:hanging="360"/>
      </w:pPr>
      <w:rPr>
        <w:rFonts w:ascii="Symbol" w:hAnsi="Symbol" w:hint="default"/>
      </w:rPr>
    </w:lvl>
    <w:lvl w:ilvl="1" w:tplc="482891F8" w:tentative="1">
      <w:start w:val="1"/>
      <w:numFmt w:val="bullet"/>
      <w:lvlText w:val="o"/>
      <w:lvlJc w:val="left"/>
      <w:pPr>
        <w:ind w:left="1440" w:hanging="360"/>
      </w:pPr>
      <w:rPr>
        <w:rFonts w:ascii="Courier New" w:hAnsi="Courier New" w:cs="Courier New" w:hint="default"/>
      </w:rPr>
    </w:lvl>
    <w:lvl w:ilvl="2" w:tplc="5E8ECCEC" w:tentative="1">
      <w:start w:val="1"/>
      <w:numFmt w:val="bullet"/>
      <w:lvlText w:val=""/>
      <w:lvlJc w:val="left"/>
      <w:pPr>
        <w:ind w:left="2160" w:hanging="360"/>
      </w:pPr>
      <w:rPr>
        <w:rFonts w:ascii="Wingdings" w:hAnsi="Wingdings" w:hint="default"/>
      </w:rPr>
    </w:lvl>
    <w:lvl w:ilvl="3" w:tplc="1CC61FFA" w:tentative="1">
      <w:start w:val="1"/>
      <w:numFmt w:val="bullet"/>
      <w:lvlText w:val=""/>
      <w:lvlJc w:val="left"/>
      <w:pPr>
        <w:ind w:left="2880" w:hanging="360"/>
      </w:pPr>
      <w:rPr>
        <w:rFonts w:ascii="Symbol" w:hAnsi="Symbol" w:hint="default"/>
      </w:rPr>
    </w:lvl>
    <w:lvl w:ilvl="4" w:tplc="374CE308" w:tentative="1">
      <w:start w:val="1"/>
      <w:numFmt w:val="bullet"/>
      <w:lvlText w:val="o"/>
      <w:lvlJc w:val="left"/>
      <w:pPr>
        <w:ind w:left="3600" w:hanging="360"/>
      </w:pPr>
      <w:rPr>
        <w:rFonts w:ascii="Courier New" w:hAnsi="Courier New" w:cs="Courier New" w:hint="default"/>
      </w:rPr>
    </w:lvl>
    <w:lvl w:ilvl="5" w:tplc="25A69FD0" w:tentative="1">
      <w:start w:val="1"/>
      <w:numFmt w:val="bullet"/>
      <w:lvlText w:val=""/>
      <w:lvlJc w:val="left"/>
      <w:pPr>
        <w:ind w:left="4320" w:hanging="360"/>
      </w:pPr>
      <w:rPr>
        <w:rFonts w:ascii="Wingdings" w:hAnsi="Wingdings" w:hint="default"/>
      </w:rPr>
    </w:lvl>
    <w:lvl w:ilvl="6" w:tplc="74961264" w:tentative="1">
      <w:start w:val="1"/>
      <w:numFmt w:val="bullet"/>
      <w:lvlText w:val=""/>
      <w:lvlJc w:val="left"/>
      <w:pPr>
        <w:ind w:left="5040" w:hanging="360"/>
      </w:pPr>
      <w:rPr>
        <w:rFonts w:ascii="Symbol" w:hAnsi="Symbol" w:hint="default"/>
      </w:rPr>
    </w:lvl>
    <w:lvl w:ilvl="7" w:tplc="02ACC2D6" w:tentative="1">
      <w:start w:val="1"/>
      <w:numFmt w:val="bullet"/>
      <w:lvlText w:val="o"/>
      <w:lvlJc w:val="left"/>
      <w:pPr>
        <w:ind w:left="5760" w:hanging="360"/>
      </w:pPr>
      <w:rPr>
        <w:rFonts w:ascii="Courier New" w:hAnsi="Courier New" w:cs="Courier New" w:hint="default"/>
      </w:rPr>
    </w:lvl>
    <w:lvl w:ilvl="8" w:tplc="24AE85E0" w:tentative="1">
      <w:start w:val="1"/>
      <w:numFmt w:val="bullet"/>
      <w:lvlText w:val=""/>
      <w:lvlJc w:val="left"/>
      <w:pPr>
        <w:ind w:left="6480" w:hanging="360"/>
      </w:pPr>
      <w:rPr>
        <w:rFonts w:ascii="Wingdings" w:hAnsi="Wingdings" w:hint="default"/>
      </w:rPr>
    </w:lvl>
  </w:abstractNum>
  <w:abstractNum w:abstractNumId="8" w15:restartNumberingAfterBreak="0">
    <w:nsid w:val="3BF025E6"/>
    <w:multiLevelType w:val="hybridMultilevel"/>
    <w:tmpl w:val="383CE592"/>
    <w:lvl w:ilvl="0" w:tplc="B296C258">
      <w:numFmt w:val="bullet"/>
      <w:lvlText w:val="-"/>
      <w:lvlJc w:val="left"/>
      <w:pPr>
        <w:ind w:left="360" w:hanging="360"/>
      </w:pPr>
      <w:rPr>
        <w:rFonts w:ascii="Arial" w:eastAsiaTheme="minorHAnsi" w:hAnsi="Arial" w:cs="Arial" w:hint="default"/>
      </w:rPr>
    </w:lvl>
    <w:lvl w:ilvl="1" w:tplc="28ACA242" w:tentative="1">
      <w:start w:val="1"/>
      <w:numFmt w:val="bullet"/>
      <w:lvlText w:val="o"/>
      <w:lvlJc w:val="left"/>
      <w:pPr>
        <w:ind w:left="1080" w:hanging="360"/>
      </w:pPr>
      <w:rPr>
        <w:rFonts w:ascii="Courier New" w:hAnsi="Courier New" w:cs="Courier New" w:hint="default"/>
      </w:rPr>
    </w:lvl>
    <w:lvl w:ilvl="2" w:tplc="42647128" w:tentative="1">
      <w:start w:val="1"/>
      <w:numFmt w:val="bullet"/>
      <w:lvlText w:val=""/>
      <w:lvlJc w:val="left"/>
      <w:pPr>
        <w:ind w:left="1800" w:hanging="360"/>
      </w:pPr>
      <w:rPr>
        <w:rFonts w:ascii="Wingdings" w:hAnsi="Wingdings" w:hint="default"/>
      </w:rPr>
    </w:lvl>
    <w:lvl w:ilvl="3" w:tplc="9CE6AE58" w:tentative="1">
      <w:start w:val="1"/>
      <w:numFmt w:val="bullet"/>
      <w:lvlText w:val=""/>
      <w:lvlJc w:val="left"/>
      <w:pPr>
        <w:ind w:left="2520" w:hanging="360"/>
      </w:pPr>
      <w:rPr>
        <w:rFonts w:ascii="Symbol" w:hAnsi="Symbol" w:hint="default"/>
      </w:rPr>
    </w:lvl>
    <w:lvl w:ilvl="4" w:tplc="DF9CF43C" w:tentative="1">
      <w:start w:val="1"/>
      <w:numFmt w:val="bullet"/>
      <w:lvlText w:val="o"/>
      <w:lvlJc w:val="left"/>
      <w:pPr>
        <w:ind w:left="3240" w:hanging="360"/>
      </w:pPr>
      <w:rPr>
        <w:rFonts w:ascii="Courier New" w:hAnsi="Courier New" w:cs="Courier New" w:hint="default"/>
      </w:rPr>
    </w:lvl>
    <w:lvl w:ilvl="5" w:tplc="3F562B46" w:tentative="1">
      <w:start w:val="1"/>
      <w:numFmt w:val="bullet"/>
      <w:lvlText w:val=""/>
      <w:lvlJc w:val="left"/>
      <w:pPr>
        <w:ind w:left="3960" w:hanging="360"/>
      </w:pPr>
      <w:rPr>
        <w:rFonts w:ascii="Wingdings" w:hAnsi="Wingdings" w:hint="default"/>
      </w:rPr>
    </w:lvl>
    <w:lvl w:ilvl="6" w:tplc="95FEB742" w:tentative="1">
      <w:start w:val="1"/>
      <w:numFmt w:val="bullet"/>
      <w:lvlText w:val=""/>
      <w:lvlJc w:val="left"/>
      <w:pPr>
        <w:ind w:left="4680" w:hanging="360"/>
      </w:pPr>
      <w:rPr>
        <w:rFonts w:ascii="Symbol" w:hAnsi="Symbol" w:hint="default"/>
      </w:rPr>
    </w:lvl>
    <w:lvl w:ilvl="7" w:tplc="05F2730A" w:tentative="1">
      <w:start w:val="1"/>
      <w:numFmt w:val="bullet"/>
      <w:lvlText w:val="o"/>
      <w:lvlJc w:val="left"/>
      <w:pPr>
        <w:ind w:left="5400" w:hanging="360"/>
      </w:pPr>
      <w:rPr>
        <w:rFonts w:ascii="Courier New" w:hAnsi="Courier New" w:cs="Courier New" w:hint="default"/>
      </w:rPr>
    </w:lvl>
    <w:lvl w:ilvl="8" w:tplc="AD4EF8AE" w:tentative="1">
      <w:start w:val="1"/>
      <w:numFmt w:val="bullet"/>
      <w:lvlText w:val=""/>
      <w:lvlJc w:val="left"/>
      <w:pPr>
        <w:ind w:left="6120" w:hanging="360"/>
      </w:pPr>
      <w:rPr>
        <w:rFonts w:ascii="Wingdings" w:hAnsi="Wingdings" w:hint="default"/>
      </w:rPr>
    </w:lvl>
  </w:abstractNum>
  <w:abstractNum w:abstractNumId="9" w15:restartNumberingAfterBreak="0">
    <w:nsid w:val="3FAD066C"/>
    <w:multiLevelType w:val="hybridMultilevel"/>
    <w:tmpl w:val="AAE0037A"/>
    <w:lvl w:ilvl="0" w:tplc="C7325C54">
      <w:numFmt w:val="bullet"/>
      <w:lvlText w:val="-"/>
      <w:lvlJc w:val="left"/>
      <w:pPr>
        <w:ind w:left="360" w:hanging="360"/>
      </w:pPr>
      <w:rPr>
        <w:rFonts w:ascii="Arial" w:eastAsiaTheme="minorHAnsi" w:hAnsi="Arial" w:cs="Arial" w:hint="default"/>
      </w:rPr>
    </w:lvl>
    <w:lvl w:ilvl="1" w:tplc="7922AB6C" w:tentative="1">
      <w:start w:val="1"/>
      <w:numFmt w:val="bullet"/>
      <w:lvlText w:val="o"/>
      <w:lvlJc w:val="left"/>
      <w:pPr>
        <w:ind w:left="1080" w:hanging="360"/>
      </w:pPr>
      <w:rPr>
        <w:rFonts w:ascii="Courier New" w:hAnsi="Courier New" w:cs="Courier New" w:hint="default"/>
      </w:rPr>
    </w:lvl>
    <w:lvl w:ilvl="2" w:tplc="C7D02384" w:tentative="1">
      <w:start w:val="1"/>
      <w:numFmt w:val="bullet"/>
      <w:lvlText w:val=""/>
      <w:lvlJc w:val="left"/>
      <w:pPr>
        <w:ind w:left="1800" w:hanging="360"/>
      </w:pPr>
      <w:rPr>
        <w:rFonts w:ascii="Wingdings" w:hAnsi="Wingdings" w:hint="default"/>
      </w:rPr>
    </w:lvl>
    <w:lvl w:ilvl="3" w:tplc="BFFE2048" w:tentative="1">
      <w:start w:val="1"/>
      <w:numFmt w:val="bullet"/>
      <w:lvlText w:val=""/>
      <w:lvlJc w:val="left"/>
      <w:pPr>
        <w:ind w:left="2520" w:hanging="360"/>
      </w:pPr>
      <w:rPr>
        <w:rFonts w:ascii="Symbol" w:hAnsi="Symbol" w:hint="default"/>
      </w:rPr>
    </w:lvl>
    <w:lvl w:ilvl="4" w:tplc="E6CA9982" w:tentative="1">
      <w:start w:val="1"/>
      <w:numFmt w:val="bullet"/>
      <w:lvlText w:val="o"/>
      <w:lvlJc w:val="left"/>
      <w:pPr>
        <w:ind w:left="3240" w:hanging="360"/>
      </w:pPr>
      <w:rPr>
        <w:rFonts w:ascii="Courier New" w:hAnsi="Courier New" w:cs="Courier New" w:hint="default"/>
      </w:rPr>
    </w:lvl>
    <w:lvl w:ilvl="5" w:tplc="A3520742" w:tentative="1">
      <w:start w:val="1"/>
      <w:numFmt w:val="bullet"/>
      <w:lvlText w:val=""/>
      <w:lvlJc w:val="left"/>
      <w:pPr>
        <w:ind w:left="3960" w:hanging="360"/>
      </w:pPr>
      <w:rPr>
        <w:rFonts w:ascii="Wingdings" w:hAnsi="Wingdings" w:hint="default"/>
      </w:rPr>
    </w:lvl>
    <w:lvl w:ilvl="6" w:tplc="A7948AF8" w:tentative="1">
      <w:start w:val="1"/>
      <w:numFmt w:val="bullet"/>
      <w:lvlText w:val=""/>
      <w:lvlJc w:val="left"/>
      <w:pPr>
        <w:ind w:left="4680" w:hanging="360"/>
      </w:pPr>
      <w:rPr>
        <w:rFonts w:ascii="Symbol" w:hAnsi="Symbol" w:hint="default"/>
      </w:rPr>
    </w:lvl>
    <w:lvl w:ilvl="7" w:tplc="CF1AC726" w:tentative="1">
      <w:start w:val="1"/>
      <w:numFmt w:val="bullet"/>
      <w:lvlText w:val="o"/>
      <w:lvlJc w:val="left"/>
      <w:pPr>
        <w:ind w:left="5400" w:hanging="360"/>
      </w:pPr>
      <w:rPr>
        <w:rFonts w:ascii="Courier New" w:hAnsi="Courier New" w:cs="Courier New" w:hint="default"/>
      </w:rPr>
    </w:lvl>
    <w:lvl w:ilvl="8" w:tplc="A24A63C8" w:tentative="1">
      <w:start w:val="1"/>
      <w:numFmt w:val="bullet"/>
      <w:lvlText w:val=""/>
      <w:lvlJc w:val="left"/>
      <w:pPr>
        <w:ind w:left="6120" w:hanging="360"/>
      </w:pPr>
      <w:rPr>
        <w:rFonts w:ascii="Wingdings" w:hAnsi="Wingdings" w:hint="default"/>
      </w:rPr>
    </w:lvl>
  </w:abstractNum>
  <w:abstractNum w:abstractNumId="10" w15:restartNumberingAfterBreak="0">
    <w:nsid w:val="412318B3"/>
    <w:multiLevelType w:val="hybridMultilevel"/>
    <w:tmpl w:val="78B67534"/>
    <w:lvl w:ilvl="0" w:tplc="4088FA42">
      <w:start w:val="1"/>
      <w:numFmt w:val="bullet"/>
      <w:lvlText w:val=""/>
      <w:lvlJc w:val="left"/>
      <w:pPr>
        <w:ind w:left="360" w:hanging="360"/>
      </w:pPr>
      <w:rPr>
        <w:rFonts w:ascii="Symbol" w:hAnsi="Symbol" w:hint="default"/>
      </w:rPr>
    </w:lvl>
    <w:lvl w:ilvl="1" w:tplc="7ACA313C" w:tentative="1">
      <w:start w:val="1"/>
      <w:numFmt w:val="bullet"/>
      <w:lvlText w:val="o"/>
      <w:lvlJc w:val="left"/>
      <w:pPr>
        <w:ind w:left="1080" w:hanging="360"/>
      </w:pPr>
      <w:rPr>
        <w:rFonts w:ascii="Courier New" w:hAnsi="Courier New" w:cs="Courier New" w:hint="default"/>
      </w:rPr>
    </w:lvl>
    <w:lvl w:ilvl="2" w:tplc="4316F524" w:tentative="1">
      <w:start w:val="1"/>
      <w:numFmt w:val="bullet"/>
      <w:lvlText w:val=""/>
      <w:lvlJc w:val="left"/>
      <w:pPr>
        <w:ind w:left="1800" w:hanging="360"/>
      </w:pPr>
      <w:rPr>
        <w:rFonts w:ascii="Wingdings" w:hAnsi="Wingdings" w:hint="default"/>
      </w:rPr>
    </w:lvl>
    <w:lvl w:ilvl="3" w:tplc="207A5CD4" w:tentative="1">
      <w:start w:val="1"/>
      <w:numFmt w:val="bullet"/>
      <w:lvlText w:val=""/>
      <w:lvlJc w:val="left"/>
      <w:pPr>
        <w:ind w:left="2520" w:hanging="360"/>
      </w:pPr>
      <w:rPr>
        <w:rFonts w:ascii="Symbol" w:hAnsi="Symbol" w:hint="default"/>
      </w:rPr>
    </w:lvl>
    <w:lvl w:ilvl="4" w:tplc="CD221956" w:tentative="1">
      <w:start w:val="1"/>
      <w:numFmt w:val="bullet"/>
      <w:lvlText w:val="o"/>
      <w:lvlJc w:val="left"/>
      <w:pPr>
        <w:ind w:left="3240" w:hanging="360"/>
      </w:pPr>
      <w:rPr>
        <w:rFonts w:ascii="Courier New" w:hAnsi="Courier New" w:cs="Courier New" w:hint="default"/>
      </w:rPr>
    </w:lvl>
    <w:lvl w:ilvl="5" w:tplc="491E684E" w:tentative="1">
      <w:start w:val="1"/>
      <w:numFmt w:val="bullet"/>
      <w:lvlText w:val=""/>
      <w:lvlJc w:val="left"/>
      <w:pPr>
        <w:ind w:left="3960" w:hanging="360"/>
      </w:pPr>
      <w:rPr>
        <w:rFonts w:ascii="Wingdings" w:hAnsi="Wingdings" w:hint="default"/>
      </w:rPr>
    </w:lvl>
    <w:lvl w:ilvl="6" w:tplc="F818587C" w:tentative="1">
      <w:start w:val="1"/>
      <w:numFmt w:val="bullet"/>
      <w:lvlText w:val=""/>
      <w:lvlJc w:val="left"/>
      <w:pPr>
        <w:ind w:left="4680" w:hanging="360"/>
      </w:pPr>
      <w:rPr>
        <w:rFonts w:ascii="Symbol" w:hAnsi="Symbol" w:hint="default"/>
      </w:rPr>
    </w:lvl>
    <w:lvl w:ilvl="7" w:tplc="E946CB92" w:tentative="1">
      <w:start w:val="1"/>
      <w:numFmt w:val="bullet"/>
      <w:lvlText w:val="o"/>
      <w:lvlJc w:val="left"/>
      <w:pPr>
        <w:ind w:left="5400" w:hanging="360"/>
      </w:pPr>
      <w:rPr>
        <w:rFonts w:ascii="Courier New" w:hAnsi="Courier New" w:cs="Courier New" w:hint="default"/>
      </w:rPr>
    </w:lvl>
    <w:lvl w:ilvl="8" w:tplc="1C8EB31A" w:tentative="1">
      <w:start w:val="1"/>
      <w:numFmt w:val="bullet"/>
      <w:lvlText w:val=""/>
      <w:lvlJc w:val="left"/>
      <w:pPr>
        <w:ind w:left="6120" w:hanging="360"/>
      </w:pPr>
      <w:rPr>
        <w:rFonts w:ascii="Wingdings" w:hAnsi="Wingdings" w:hint="default"/>
      </w:rPr>
    </w:lvl>
  </w:abstractNum>
  <w:abstractNum w:abstractNumId="11" w15:restartNumberingAfterBreak="0">
    <w:nsid w:val="42D655E9"/>
    <w:multiLevelType w:val="hybridMultilevel"/>
    <w:tmpl w:val="484C062E"/>
    <w:lvl w:ilvl="0" w:tplc="78908A34">
      <w:numFmt w:val="bullet"/>
      <w:lvlText w:val="-"/>
      <w:lvlJc w:val="left"/>
      <w:pPr>
        <w:ind w:left="360" w:hanging="360"/>
      </w:pPr>
      <w:rPr>
        <w:rFonts w:ascii="Arial" w:eastAsiaTheme="minorHAnsi" w:hAnsi="Arial" w:cs="Arial" w:hint="default"/>
      </w:rPr>
    </w:lvl>
    <w:lvl w:ilvl="1" w:tplc="73062BA6" w:tentative="1">
      <w:start w:val="1"/>
      <w:numFmt w:val="bullet"/>
      <w:lvlText w:val="o"/>
      <w:lvlJc w:val="left"/>
      <w:pPr>
        <w:ind w:left="1080" w:hanging="360"/>
      </w:pPr>
      <w:rPr>
        <w:rFonts w:ascii="Courier New" w:hAnsi="Courier New" w:cs="Courier New" w:hint="default"/>
      </w:rPr>
    </w:lvl>
    <w:lvl w:ilvl="2" w:tplc="E66AF29C" w:tentative="1">
      <w:start w:val="1"/>
      <w:numFmt w:val="bullet"/>
      <w:lvlText w:val=""/>
      <w:lvlJc w:val="left"/>
      <w:pPr>
        <w:ind w:left="1800" w:hanging="360"/>
      </w:pPr>
      <w:rPr>
        <w:rFonts w:ascii="Wingdings" w:hAnsi="Wingdings" w:hint="default"/>
      </w:rPr>
    </w:lvl>
    <w:lvl w:ilvl="3" w:tplc="DF7AD7C4" w:tentative="1">
      <w:start w:val="1"/>
      <w:numFmt w:val="bullet"/>
      <w:lvlText w:val=""/>
      <w:lvlJc w:val="left"/>
      <w:pPr>
        <w:ind w:left="2520" w:hanging="360"/>
      </w:pPr>
      <w:rPr>
        <w:rFonts w:ascii="Symbol" w:hAnsi="Symbol" w:hint="default"/>
      </w:rPr>
    </w:lvl>
    <w:lvl w:ilvl="4" w:tplc="08F4CEDC" w:tentative="1">
      <w:start w:val="1"/>
      <w:numFmt w:val="bullet"/>
      <w:lvlText w:val="o"/>
      <w:lvlJc w:val="left"/>
      <w:pPr>
        <w:ind w:left="3240" w:hanging="360"/>
      </w:pPr>
      <w:rPr>
        <w:rFonts w:ascii="Courier New" w:hAnsi="Courier New" w:cs="Courier New" w:hint="default"/>
      </w:rPr>
    </w:lvl>
    <w:lvl w:ilvl="5" w:tplc="5268D1EE" w:tentative="1">
      <w:start w:val="1"/>
      <w:numFmt w:val="bullet"/>
      <w:lvlText w:val=""/>
      <w:lvlJc w:val="left"/>
      <w:pPr>
        <w:ind w:left="3960" w:hanging="360"/>
      </w:pPr>
      <w:rPr>
        <w:rFonts w:ascii="Wingdings" w:hAnsi="Wingdings" w:hint="default"/>
      </w:rPr>
    </w:lvl>
    <w:lvl w:ilvl="6" w:tplc="3ECC666A" w:tentative="1">
      <w:start w:val="1"/>
      <w:numFmt w:val="bullet"/>
      <w:lvlText w:val=""/>
      <w:lvlJc w:val="left"/>
      <w:pPr>
        <w:ind w:left="4680" w:hanging="360"/>
      </w:pPr>
      <w:rPr>
        <w:rFonts w:ascii="Symbol" w:hAnsi="Symbol" w:hint="default"/>
      </w:rPr>
    </w:lvl>
    <w:lvl w:ilvl="7" w:tplc="8F7E60CA" w:tentative="1">
      <w:start w:val="1"/>
      <w:numFmt w:val="bullet"/>
      <w:lvlText w:val="o"/>
      <w:lvlJc w:val="left"/>
      <w:pPr>
        <w:ind w:left="5400" w:hanging="360"/>
      </w:pPr>
      <w:rPr>
        <w:rFonts w:ascii="Courier New" w:hAnsi="Courier New" w:cs="Courier New" w:hint="default"/>
      </w:rPr>
    </w:lvl>
    <w:lvl w:ilvl="8" w:tplc="9A3C807A" w:tentative="1">
      <w:start w:val="1"/>
      <w:numFmt w:val="bullet"/>
      <w:lvlText w:val=""/>
      <w:lvlJc w:val="left"/>
      <w:pPr>
        <w:ind w:left="6120" w:hanging="360"/>
      </w:pPr>
      <w:rPr>
        <w:rFonts w:ascii="Wingdings" w:hAnsi="Wingdings" w:hint="default"/>
      </w:rPr>
    </w:lvl>
  </w:abstractNum>
  <w:abstractNum w:abstractNumId="12" w15:restartNumberingAfterBreak="0">
    <w:nsid w:val="435B491B"/>
    <w:multiLevelType w:val="hybridMultilevel"/>
    <w:tmpl w:val="B1B4E532"/>
    <w:lvl w:ilvl="0" w:tplc="F3521E6E">
      <w:start w:val="1"/>
      <w:numFmt w:val="bullet"/>
      <w:lvlText w:val=""/>
      <w:lvlJc w:val="left"/>
      <w:pPr>
        <w:ind w:left="360" w:hanging="360"/>
      </w:pPr>
      <w:rPr>
        <w:rFonts w:ascii="Symbol" w:hAnsi="Symbol" w:hint="default"/>
      </w:rPr>
    </w:lvl>
    <w:lvl w:ilvl="1" w:tplc="CD224566" w:tentative="1">
      <w:start w:val="1"/>
      <w:numFmt w:val="bullet"/>
      <w:lvlText w:val="o"/>
      <w:lvlJc w:val="left"/>
      <w:pPr>
        <w:ind w:left="1080" w:hanging="360"/>
      </w:pPr>
      <w:rPr>
        <w:rFonts w:ascii="Courier New" w:hAnsi="Courier New" w:cs="Courier New" w:hint="default"/>
      </w:rPr>
    </w:lvl>
    <w:lvl w:ilvl="2" w:tplc="BDAE3AAC" w:tentative="1">
      <w:start w:val="1"/>
      <w:numFmt w:val="bullet"/>
      <w:lvlText w:val=""/>
      <w:lvlJc w:val="left"/>
      <w:pPr>
        <w:ind w:left="1800" w:hanging="360"/>
      </w:pPr>
      <w:rPr>
        <w:rFonts w:ascii="Wingdings" w:hAnsi="Wingdings" w:hint="default"/>
      </w:rPr>
    </w:lvl>
    <w:lvl w:ilvl="3" w:tplc="5096009C" w:tentative="1">
      <w:start w:val="1"/>
      <w:numFmt w:val="bullet"/>
      <w:lvlText w:val=""/>
      <w:lvlJc w:val="left"/>
      <w:pPr>
        <w:ind w:left="2520" w:hanging="360"/>
      </w:pPr>
      <w:rPr>
        <w:rFonts w:ascii="Symbol" w:hAnsi="Symbol" w:hint="default"/>
      </w:rPr>
    </w:lvl>
    <w:lvl w:ilvl="4" w:tplc="E0BE96C4" w:tentative="1">
      <w:start w:val="1"/>
      <w:numFmt w:val="bullet"/>
      <w:lvlText w:val="o"/>
      <w:lvlJc w:val="left"/>
      <w:pPr>
        <w:ind w:left="3240" w:hanging="360"/>
      </w:pPr>
      <w:rPr>
        <w:rFonts w:ascii="Courier New" w:hAnsi="Courier New" w:cs="Courier New" w:hint="default"/>
      </w:rPr>
    </w:lvl>
    <w:lvl w:ilvl="5" w:tplc="8D1E19F8" w:tentative="1">
      <w:start w:val="1"/>
      <w:numFmt w:val="bullet"/>
      <w:lvlText w:val=""/>
      <w:lvlJc w:val="left"/>
      <w:pPr>
        <w:ind w:left="3960" w:hanging="360"/>
      </w:pPr>
      <w:rPr>
        <w:rFonts w:ascii="Wingdings" w:hAnsi="Wingdings" w:hint="default"/>
      </w:rPr>
    </w:lvl>
    <w:lvl w:ilvl="6" w:tplc="943E9BE8" w:tentative="1">
      <w:start w:val="1"/>
      <w:numFmt w:val="bullet"/>
      <w:lvlText w:val=""/>
      <w:lvlJc w:val="left"/>
      <w:pPr>
        <w:ind w:left="4680" w:hanging="360"/>
      </w:pPr>
      <w:rPr>
        <w:rFonts w:ascii="Symbol" w:hAnsi="Symbol" w:hint="default"/>
      </w:rPr>
    </w:lvl>
    <w:lvl w:ilvl="7" w:tplc="864A5E90" w:tentative="1">
      <w:start w:val="1"/>
      <w:numFmt w:val="bullet"/>
      <w:lvlText w:val="o"/>
      <w:lvlJc w:val="left"/>
      <w:pPr>
        <w:ind w:left="5400" w:hanging="360"/>
      </w:pPr>
      <w:rPr>
        <w:rFonts w:ascii="Courier New" w:hAnsi="Courier New" w:cs="Courier New" w:hint="default"/>
      </w:rPr>
    </w:lvl>
    <w:lvl w:ilvl="8" w:tplc="17CA1510" w:tentative="1">
      <w:start w:val="1"/>
      <w:numFmt w:val="bullet"/>
      <w:lvlText w:val=""/>
      <w:lvlJc w:val="left"/>
      <w:pPr>
        <w:ind w:left="6120" w:hanging="360"/>
      </w:pPr>
      <w:rPr>
        <w:rFonts w:ascii="Wingdings" w:hAnsi="Wingdings" w:hint="default"/>
      </w:rPr>
    </w:lvl>
  </w:abstractNum>
  <w:abstractNum w:abstractNumId="13" w15:restartNumberingAfterBreak="0">
    <w:nsid w:val="454D6974"/>
    <w:multiLevelType w:val="hybridMultilevel"/>
    <w:tmpl w:val="655AB00A"/>
    <w:lvl w:ilvl="0" w:tplc="B0183CDC">
      <w:numFmt w:val="bullet"/>
      <w:lvlText w:val="-"/>
      <w:lvlJc w:val="left"/>
      <w:pPr>
        <w:ind w:left="360" w:hanging="360"/>
      </w:pPr>
      <w:rPr>
        <w:rFonts w:ascii="Arial" w:eastAsiaTheme="minorHAnsi" w:hAnsi="Arial" w:cs="Arial" w:hint="default"/>
      </w:rPr>
    </w:lvl>
    <w:lvl w:ilvl="1" w:tplc="562AFD50" w:tentative="1">
      <w:start w:val="1"/>
      <w:numFmt w:val="bullet"/>
      <w:lvlText w:val="o"/>
      <w:lvlJc w:val="left"/>
      <w:pPr>
        <w:ind w:left="1440" w:hanging="360"/>
      </w:pPr>
      <w:rPr>
        <w:rFonts w:ascii="Courier New" w:hAnsi="Courier New" w:cs="Courier New" w:hint="default"/>
      </w:rPr>
    </w:lvl>
    <w:lvl w:ilvl="2" w:tplc="78A25936" w:tentative="1">
      <w:start w:val="1"/>
      <w:numFmt w:val="bullet"/>
      <w:lvlText w:val=""/>
      <w:lvlJc w:val="left"/>
      <w:pPr>
        <w:ind w:left="2160" w:hanging="360"/>
      </w:pPr>
      <w:rPr>
        <w:rFonts w:ascii="Wingdings" w:hAnsi="Wingdings" w:hint="default"/>
      </w:rPr>
    </w:lvl>
    <w:lvl w:ilvl="3" w:tplc="082A811E" w:tentative="1">
      <w:start w:val="1"/>
      <w:numFmt w:val="bullet"/>
      <w:lvlText w:val=""/>
      <w:lvlJc w:val="left"/>
      <w:pPr>
        <w:ind w:left="2880" w:hanging="360"/>
      </w:pPr>
      <w:rPr>
        <w:rFonts w:ascii="Symbol" w:hAnsi="Symbol" w:hint="default"/>
      </w:rPr>
    </w:lvl>
    <w:lvl w:ilvl="4" w:tplc="C42EC084" w:tentative="1">
      <w:start w:val="1"/>
      <w:numFmt w:val="bullet"/>
      <w:lvlText w:val="o"/>
      <w:lvlJc w:val="left"/>
      <w:pPr>
        <w:ind w:left="3600" w:hanging="360"/>
      </w:pPr>
      <w:rPr>
        <w:rFonts w:ascii="Courier New" w:hAnsi="Courier New" w:cs="Courier New" w:hint="default"/>
      </w:rPr>
    </w:lvl>
    <w:lvl w:ilvl="5" w:tplc="268C2F04" w:tentative="1">
      <w:start w:val="1"/>
      <w:numFmt w:val="bullet"/>
      <w:lvlText w:val=""/>
      <w:lvlJc w:val="left"/>
      <w:pPr>
        <w:ind w:left="4320" w:hanging="360"/>
      </w:pPr>
      <w:rPr>
        <w:rFonts w:ascii="Wingdings" w:hAnsi="Wingdings" w:hint="default"/>
      </w:rPr>
    </w:lvl>
    <w:lvl w:ilvl="6" w:tplc="06926814" w:tentative="1">
      <w:start w:val="1"/>
      <w:numFmt w:val="bullet"/>
      <w:lvlText w:val=""/>
      <w:lvlJc w:val="left"/>
      <w:pPr>
        <w:ind w:left="5040" w:hanging="360"/>
      </w:pPr>
      <w:rPr>
        <w:rFonts w:ascii="Symbol" w:hAnsi="Symbol" w:hint="default"/>
      </w:rPr>
    </w:lvl>
    <w:lvl w:ilvl="7" w:tplc="3F9C9DF4" w:tentative="1">
      <w:start w:val="1"/>
      <w:numFmt w:val="bullet"/>
      <w:lvlText w:val="o"/>
      <w:lvlJc w:val="left"/>
      <w:pPr>
        <w:ind w:left="5760" w:hanging="360"/>
      </w:pPr>
      <w:rPr>
        <w:rFonts w:ascii="Courier New" w:hAnsi="Courier New" w:cs="Courier New" w:hint="default"/>
      </w:rPr>
    </w:lvl>
    <w:lvl w:ilvl="8" w:tplc="0D14168C" w:tentative="1">
      <w:start w:val="1"/>
      <w:numFmt w:val="bullet"/>
      <w:lvlText w:val=""/>
      <w:lvlJc w:val="left"/>
      <w:pPr>
        <w:ind w:left="6480" w:hanging="360"/>
      </w:pPr>
      <w:rPr>
        <w:rFonts w:ascii="Wingdings" w:hAnsi="Wingdings" w:hint="default"/>
      </w:rPr>
    </w:lvl>
  </w:abstractNum>
  <w:abstractNum w:abstractNumId="14" w15:restartNumberingAfterBreak="0">
    <w:nsid w:val="47CA658B"/>
    <w:multiLevelType w:val="hybridMultilevel"/>
    <w:tmpl w:val="BE204C4C"/>
    <w:lvl w:ilvl="0" w:tplc="0CB8409A">
      <w:start w:val="1"/>
      <w:numFmt w:val="bullet"/>
      <w:lvlText w:val=""/>
      <w:lvlJc w:val="left"/>
      <w:pPr>
        <w:ind w:left="720" w:hanging="360"/>
      </w:pPr>
      <w:rPr>
        <w:rFonts w:ascii="Symbol" w:hAnsi="Symbol" w:hint="default"/>
      </w:rPr>
    </w:lvl>
    <w:lvl w:ilvl="1" w:tplc="D9A2BF32" w:tentative="1">
      <w:start w:val="1"/>
      <w:numFmt w:val="bullet"/>
      <w:lvlText w:val="o"/>
      <w:lvlJc w:val="left"/>
      <w:pPr>
        <w:ind w:left="1440" w:hanging="360"/>
      </w:pPr>
      <w:rPr>
        <w:rFonts w:ascii="Courier New" w:hAnsi="Courier New" w:cs="Courier New" w:hint="default"/>
      </w:rPr>
    </w:lvl>
    <w:lvl w:ilvl="2" w:tplc="72A24DBE" w:tentative="1">
      <w:start w:val="1"/>
      <w:numFmt w:val="bullet"/>
      <w:lvlText w:val=""/>
      <w:lvlJc w:val="left"/>
      <w:pPr>
        <w:ind w:left="2160" w:hanging="360"/>
      </w:pPr>
      <w:rPr>
        <w:rFonts w:ascii="Wingdings" w:hAnsi="Wingdings" w:hint="default"/>
      </w:rPr>
    </w:lvl>
    <w:lvl w:ilvl="3" w:tplc="0ABAE5A6" w:tentative="1">
      <w:start w:val="1"/>
      <w:numFmt w:val="bullet"/>
      <w:lvlText w:val=""/>
      <w:lvlJc w:val="left"/>
      <w:pPr>
        <w:ind w:left="2880" w:hanging="360"/>
      </w:pPr>
      <w:rPr>
        <w:rFonts w:ascii="Symbol" w:hAnsi="Symbol" w:hint="default"/>
      </w:rPr>
    </w:lvl>
    <w:lvl w:ilvl="4" w:tplc="97506AD2" w:tentative="1">
      <w:start w:val="1"/>
      <w:numFmt w:val="bullet"/>
      <w:lvlText w:val="o"/>
      <w:lvlJc w:val="left"/>
      <w:pPr>
        <w:ind w:left="3600" w:hanging="360"/>
      </w:pPr>
      <w:rPr>
        <w:rFonts w:ascii="Courier New" w:hAnsi="Courier New" w:cs="Courier New" w:hint="default"/>
      </w:rPr>
    </w:lvl>
    <w:lvl w:ilvl="5" w:tplc="80D61476" w:tentative="1">
      <w:start w:val="1"/>
      <w:numFmt w:val="bullet"/>
      <w:lvlText w:val=""/>
      <w:lvlJc w:val="left"/>
      <w:pPr>
        <w:ind w:left="4320" w:hanging="360"/>
      </w:pPr>
      <w:rPr>
        <w:rFonts w:ascii="Wingdings" w:hAnsi="Wingdings" w:hint="default"/>
      </w:rPr>
    </w:lvl>
    <w:lvl w:ilvl="6" w:tplc="4AC28BBE" w:tentative="1">
      <w:start w:val="1"/>
      <w:numFmt w:val="bullet"/>
      <w:lvlText w:val=""/>
      <w:lvlJc w:val="left"/>
      <w:pPr>
        <w:ind w:left="5040" w:hanging="360"/>
      </w:pPr>
      <w:rPr>
        <w:rFonts w:ascii="Symbol" w:hAnsi="Symbol" w:hint="default"/>
      </w:rPr>
    </w:lvl>
    <w:lvl w:ilvl="7" w:tplc="9766AA00" w:tentative="1">
      <w:start w:val="1"/>
      <w:numFmt w:val="bullet"/>
      <w:lvlText w:val="o"/>
      <w:lvlJc w:val="left"/>
      <w:pPr>
        <w:ind w:left="5760" w:hanging="360"/>
      </w:pPr>
      <w:rPr>
        <w:rFonts w:ascii="Courier New" w:hAnsi="Courier New" w:cs="Courier New" w:hint="default"/>
      </w:rPr>
    </w:lvl>
    <w:lvl w:ilvl="8" w:tplc="770C7D84" w:tentative="1">
      <w:start w:val="1"/>
      <w:numFmt w:val="bullet"/>
      <w:lvlText w:val=""/>
      <w:lvlJc w:val="left"/>
      <w:pPr>
        <w:ind w:left="6480" w:hanging="360"/>
      </w:pPr>
      <w:rPr>
        <w:rFonts w:ascii="Wingdings" w:hAnsi="Wingdings" w:hint="default"/>
      </w:rPr>
    </w:lvl>
  </w:abstractNum>
  <w:abstractNum w:abstractNumId="15" w15:restartNumberingAfterBreak="0">
    <w:nsid w:val="481050DB"/>
    <w:multiLevelType w:val="hybridMultilevel"/>
    <w:tmpl w:val="6194D2BE"/>
    <w:lvl w:ilvl="0" w:tplc="71648FD6">
      <w:start w:val="1"/>
      <w:numFmt w:val="bullet"/>
      <w:lvlText w:val=""/>
      <w:lvlJc w:val="left"/>
      <w:pPr>
        <w:ind w:left="720" w:hanging="360"/>
      </w:pPr>
      <w:rPr>
        <w:rFonts w:ascii="Symbol" w:hAnsi="Symbol" w:hint="default"/>
      </w:rPr>
    </w:lvl>
    <w:lvl w:ilvl="1" w:tplc="7146E2A2" w:tentative="1">
      <w:start w:val="1"/>
      <w:numFmt w:val="bullet"/>
      <w:lvlText w:val="o"/>
      <w:lvlJc w:val="left"/>
      <w:pPr>
        <w:ind w:left="1440" w:hanging="360"/>
      </w:pPr>
      <w:rPr>
        <w:rFonts w:ascii="Courier New" w:hAnsi="Courier New" w:cs="Courier New" w:hint="default"/>
      </w:rPr>
    </w:lvl>
    <w:lvl w:ilvl="2" w:tplc="070E1D0C" w:tentative="1">
      <w:start w:val="1"/>
      <w:numFmt w:val="bullet"/>
      <w:lvlText w:val=""/>
      <w:lvlJc w:val="left"/>
      <w:pPr>
        <w:ind w:left="2160" w:hanging="360"/>
      </w:pPr>
      <w:rPr>
        <w:rFonts w:ascii="Wingdings" w:hAnsi="Wingdings" w:hint="default"/>
      </w:rPr>
    </w:lvl>
    <w:lvl w:ilvl="3" w:tplc="990A8376" w:tentative="1">
      <w:start w:val="1"/>
      <w:numFmt w:val="bullet"/>
      <w:lvlText w:val=""/>
      <w:lvlJc w:val="left"/>
      <w:pPr>
        <w:ind w:left="2880" w:hanging="360"/>
      </w:pPr>
      <w:rPr>
        <w:rFonts w:ascii="Symbol" w:hAnsi="Symbol" w:hint="default"/>
      </w:rPr>
    </w:lvl>
    <w:lvl w:ilvl="4" w:tplc="B0460236" w:tentative="1">
      <w:start w:val="1"/>
      <w:numFmt w:val="bullet"/>
      <w:lvlText w:val="o"/>
      <w:lvlJc w:val="left"/>
      <w:pPr>
        <w:ind w:left="3600" w:hanging="360"/>
      </w:pPr>
      <w:rPr>
        <w:rFonts w:ascii="Courier New" w:hAnsi="Courier New" w:cs="Courier New" w:hint="default"/>
      </w:rPr>
    </w:lvl>
    <w:lvl w:ilvl="5" w:tplc="4692C73E" w:tentative="1">
      <w:start w:val="1"/>
      <w:numFmt w:val="bullet"/>
      <w:lvlText w:val=""/>
      <w:lvlJc w:val="left"/>
      <w:pPr>
        <w:ind w:left="4320" w:hanging="360"/>
      </w:pPr>
      <w:rPr>
        <w:rFonts w:ascii="Wingdings" w:hAnsi="Wingdings" w:hint="default"/>
      </w:rPr>
    </w:lvl>
    <w:lvl w:ilvl="6" w:tplc="216EEED2" w:tentative="1">
      <w:start w:val="1"/>
      <w:numFmt w:val="bullet"/>
      <w:lvlText w:val=""/>
      <w:lvlJc w:val="left"/>
      <w:pPr>
        <w:ind w:left="5040" w:hanging="360"/>
      </w:pPr>
      <w:rPr>
        <w:rFonts w:ascii="Symbol" w:hAnsi="Symbol" w:hint="default"/>
      </w:rPr>
    </w:lvl>
    <w:lvl w:ilvl="7" w:tplc="8500BE16" w:tentative="1">
      <w:start w:val="1"/>
      <w:numFmt w:val="bullet"/>
      <w:lvlText w:val="o"/>
      <w:lvlJc w:val="left"/>
      <w:pPr>
        <w:ind w:left="5760" w:hanging="360"/>
      </w:pPr>
      <w:rPr>
        <w:rFonts w:ascii="Courier New" w:hAnsi="Courier New" w:cs="Courier New" w:hint="default"/>
      </w:rPr>
    </w:lvl>
    <w:lvl w:ilvl="8" w:tplc="D25CA0C2" w:tentative="1">
      <w:start w:val="1"/>
      <w:numFmt w:val="bullet"/>
      <w:lvlText w:val=""/>
      <w:lvlJc w:val="left"/>
      <w:pPr>
        <w:ind w:left="6480" w:hanging="360"/>
      </w:pPr>
      <w:rPr>
        <w:rFonts w:ascii="Wingdings" w:hAnsi="Wingdings" w:hint="default"/>
      </w:rPr>
    </w:lvl>
  </w:abstractNum>
  <w:abstractNum w:abstractNumId="16" w15:restartNumberingAfterBreak="0">
    <w:nsid w:val="4BD61F47"/>
    <w:multiLevelType w:val="hybridMultilevel"/>
    <w:tmpl w:val="1D885CF8"/>
    <w:lvl w:ilvl="0" w:tplc="A178EC0E">
      <w:start w:val="1"/>
      <w:numFmt w:val="bullet"/>
      <w:lvlText w:val=""/>
      <w:lvlJc w:val="left"/>
      <w:pPr>
        <w:ind w:left="720" w:hanging="360"/>
      </w:pPr>
      <w:rPr>
        <w:rFonts w:ascii="Symbol" w:hAnsi="Symbol" w:hint="default"/>
      </w:rPr>
    </w:lvl>
    <w:lvl w:ilvl="1" w:tplc="51F48492" w:tentative="1">
      <w:start w:val="1"/>
      <w:numFmt w:val="bullet"/>
      <w:lvlText w:val="o"/>
      <w:lvlJc w:val="left"/>
      <w:pPr>
        <w:ind w:left="1440" w:hanging="360"/>
      </w:pPr>
      <w:rPr>
        <w:rFonts w:ascii="Courier New" w:hAnsi="Courier New" w:cs="Courier New" w:hint="default"/>
      </w:rPr>
    </w:lvl>
    <w:lvl w:ilvl="2" w:tplc="730E4656" w:tentative="1">
      <w:start w:val="1"/>
      <w:numFmt w:val="bullet"/>
      <w:lvlText w:val=""/>
      <w:lvlJc w:val="left"/>
      <w:pPr>
        <w:ind w:left="2160" w:hanging="360"/>
      </w:pPr>
      <w:rPr>
        <w:rFonts w:ascii="Wingdings" w:hAnsi="Wingdings" w:hint="default"/>
      </w:rPr>
    </w:lvl>
    <w:lvl w:ilvl="3" w:tplc="E2B4BC72" w:tentative="1">
      <w:start w:val="1"/>
      <w:numFmt w:val="bullet"/>
      <w:lvlText w:val=""/>
      <w:lvlJc w:val="left"/>
      <w:pPr>
        <w:ind w:left="2880" w:hanging="360"/>
      </w:pPr>
      <w:rPr>
        <w:rFonts w:ascii="Symbol" w:hAnsi="Symbol" w:hint="default"/>
      </w:rPr>
    </w:lvl>
    <w:lvl w:ilvl="4" w:tplc="ECDEA1FE" w:tentative="1">
      <w:start w:val="1"/>
      <w:numFmt w:val="bullet"/>
      <w:lvlText w:val="o"/>
      <w:lvlJc w:val="left"/>
      <w:pPr>
        <w:ind w:left="3600" w:hanging="360"/>
      </w:pPr>
      <w:rPr>
        <w:rFonts w:ascii="Courier New" w:hAnsi="Courier New" w:cs="Courier New" w:hint="default"/>
      </w:rPr>
    </w:lvl>
    <w:lvl w:ilvl="5" w:tplc="1F8CBB16" w:tentative="1">
      <w:start w:val="1"/>
      <w:numFmt w:val="bullet"/>
      <w:lvlText w:val=""/>
      <w:lvlJc w:val="left"/>
      <w:pPr>
        <w:ind w:left="4320" w:hanging="360"/>
      </w:pPr>
      <w:rPr>
        <w:rFonts w:ascii="Wingdings" w:hAnsi="Wingdings" w:hint="default"/>
      </w:rPr>
    </w:lvl>
    <w:lvl w:ilvl="6" w:tplc="F50A4174" w:tentative="1">
      <w:start w:val="1"/>
      <w:numFmt w:val="bullet"/>
      <w:lvlText w:val=""/>
      <w:lvlJc w:val="left"/>
      <w:pPr>
        <w:ind w:left="5040" w:hanging="360"/>
      </w:pPr>
      <w:rPr>
        <w:rFonts w:ascii="Symbol" w:hAnsi="Symbol" w:hint="default"/>
      </w:rPr>
    </w:lvl>
    <w:lvl w:ilvl="7" w:tplc="7ADA6516" w:tentative="1">
      <w:start w:val="1"/>
      <w:numFmt w:val="bullet"/>
      <w:lvlText w:val="o"/>
      <w:lvlJc w:val="left"/>
      <w:pPr>
        <w:ind w:left="5760" w:hanging="360"/>
      </w:pPr>
      <w:rPr>
        <w:rFonts w:ascii="Courier New" w:hAnsi="Courier New" w:cs="Courier New" w:hint="default"/>
      </w:rPr>
    </w:lvl>
    <w:lvl w:ilvl="8" w:tplc="9C88BE14" w:tentative="1">
      <w:start w:val="1"/>
      <w:numFmt w:val="bullet"/>
      <w:lvlText w:val=""/>
      <w:lvlJc w:val="left"/>
      <w:pPr>
        <w:ind w:left="6480" w:hanging="360"/>
      </w:pPr>
      <w:rPr>
        <w:rFonts w:ascii="Wingdings" w:hAnsi="Wingdings" w:hint="default"/>
      </w:rPr>
    </w:lvl>
  </w:abstractNum>
  <w:abstractNum w:abstractNumId="17" w15:restartNumberingAfterBreak="0">
    <w:nsid w:val="4ECA6FF4"/>
    <w:multiLevelType w:val="hybridMultilevel"/>
    <w:tmpl w:val="4B50C4EA"/>
    <w:lvl w:ilvl="0" w:tplc="667AC26A">
      <w:numFmt w:val="bullet"/>
      <w:lvlText w:val="-"/>
      <w:lvlJc w:val="left"/>
      <w:pPr>
        <w:ind w:left="360" w:hanging="360"/>
      </w:pPr>
      <w:rPr>
        <w:rFonts w:ascii="Arial" w:eastAsiaTheme="minorHAnsi" w:hAnsi="Arial" w:cs="Arial" w:hint="default"/>
      </w:rPr>
    </w:lvl>
    <w:lvl w:ilvl="1" w:tplc="137A9DD2" w:tentative="1">
      <w:start w:val="1"/>
      <w:numFmt w:val="bullet"/>
      <w:lvlText w:val="o"/>
      <w:lvlJc w:val="left"/>
      <w:pPr>
        <w:ind w:left="1080" w:hanging="360"/>
      </w:pPr>
      <w:rPr>
        <w:rFonts w:ascii="Courier New" w:hAnsi="Courier New" w:cs="Courier New" w:hint="default"/>
      </w:rPr>
    </w:lvl>
    <w:lvl w:ilvl="2" w:tplc="2E668994" w:tentative="1">
      <w:start w:val="1"/>
      <w:numFmt w:val="bullet"/>
      <w:lvlText w:val=""/>
      <w:lvlJc w:val="left"/>
      <w:pPr>
        <w:ind w:left="1800" w:hanging="360"/>
      </w:pPr>
      <w:rPr>
        <w:rFonts w:ascii="Wingdings" w:hAnsi="Wingdings" w:hint="default"/>
      </w:rPr>
    </w:lvl>
    <w:lvl w:ilvl="3" w:tplc="6C266690" w:tentative="1">
      <w:start w:val="1"/>
      <w:numFmt w:val="bullet"/>
      <w:lvlText w:val=""/>
      <w:lvlJc w:val="left"/>
      <w:pPr>
        <w:ind w:left="2520" w:hanging="360"/>
      </w:pPr>
      <w:rPr>
        <w:rFonts w:ascii="Symbol" w:hAnsi="Symbol" w:hint="default"/>
      </w:rPr>
    </w:lvl>
    <w:lvl w:ilvl="4" w:tplc="18FCDF28" w:tentative="1">
      <w:start w:val="1"/>
      <w:numFmt w:val="bullet"/>
      <w:lvlText w:val="o"/>
      <w:lvlJc w:val="left"/>
      <w:pPr>
        <w:ind w:left="3240" w:hanging="360"/>
      </w:pPr>
      <w:rPr>
        <w:rFonts w:ascii="Courier New" w:hAnsi="Courier New" w:cs="Courier New" w:hint="default"/>
      </w:rPr>
    </w:lvl>
    <w:lvl w:ilvl="5" w:tplc="8368CB40" w:tentative="1">
      <w:start w:val="1"/>
      <w:numFmt w:val="bullet"/>
      <w:lvlText w:val=""/>
      <w:lvlJc w:val="left"/>
      <w:pPr>
        <w:ind w:left="3960" w:hanging="360"/>
      </w:pPr>
      <w:rPr>
        <w:rFonts w:ascii="Wingdings" w:hAnsi="Wingdings" w:hint="default"/>
      </w:rPr>
    </w:lvl>
    <w:lvl w:ilvl="6" w:tplc="F2E4D000" w:tentative="1">
      <w:start w:val="1"/>
      <w:numFmt w:val="bullet"/>
      <w:lvlText w:val=""/>
      <w:lvlJc w:val="left"/>
      <w:pPr>
        <w:ind w:left="4680" w:hanging="360"/>
      </w:pPr>
      <w:rPr>
        <w:rFonts w:ascii="Symbol" w:hAnsi="Symbol" w:hint="default"/>
      </w:rPr>
    </w:lvl>
    <w:lvl w:ilvl="7" w:tplc="3D74FE9C" w:tentative="1">
      <w:start w:val="1"/>
      <w:numFmt w:val="bullet"/>
      <w:lvlText w:val="o"/>
      <w:lvlJc w:val="left"/>
      <w:pPr>
        <w:ind w:left="5400" w:hanging="360"/>
      </w:pPr>
      <w:rPr>
        <w:rFonts w:ascii="Courier New" w:hAnsi="Courier New" w:cs="Courier New" w:hint="default"/>
      </w:rPr>
    </w:lvl>
    <w:lvl w:ilvl="8" w:tplc="4C26E6CC" w:tentative="1">
      <w:start w:val="1"/>
      <w:numFmt w:val="bullet"/>
      <w:lvlText w:val=""/>
      <w:lvlJc w:val="left"/>
      <w:pPr>
        <w:ind w:left="6120" w:hanging="360"/>
      </w:pPr>
      <w:rPr>
        <w:rFonts w:ascii="Wingdings" w:hAnsi="Wingdings" w:hint="default"/>
      </w:rPr>
    </w:lvl>
  </w:abstractNum>
  <w:abstractNum w:abstractNumId="18" w15:restartNumberingAfterBreak="0">
    <w:nsid w:val="51932FBD"/>
    <w:multiLevelType w:val="hybridMultilevel"/>
    <w:tmpl w:val="62280522"/>
    <w:lvl w:ilvl="0" w:tplc="361C2D02">
      <w:start w:val="1"/>
      <w:numFmt w:val="bullet"/>
      <w:lvlText w:val=""/>
      <w:lvlJc w:val="left"/>
      <w:pPr>
        <w:ind w:left="360" w:hanging="360"/>
      </w:pPr>
      <w:rPr>
        <w:rFonts w:ascii="Symbol" w:hAnsi="Symbol" w:hint="default"/>
      </w:rPr>
    </w:lvl>
    <w:lvl w:ilvl="1" w:tplc="28A0107C" w:tentative="1">
      <w:start w:val="1"/>
      <w:numFmt w:val="bullet"/>
      <w:lvlText w:val="o"/>
      <w:lvlJc w:val="left"/>
      <w:pPr>
        <w:ind w:left="1080" w:hanging="360"/>
      </w:pPr>
      <w:rPr>
        <w:rFonts w:ascii="Courier New" w:hAnsi="Courier New" w:cs="Courier New" w:hint="default"/>
      </w:rPr>
    </w:lvl>
    <w:lvl w:ilvl="2" w:tplc="BF141D80" w:tentative="1">
      <w:start w:val="1"/>
      <w:numFmt w:val="bullet"/>
      <w:lvlText w:val=""/>
      <w:lvlJc w:val="left"/>
      <w:pPr>
        <w:ind w:left="1800" w:hanging="360"/>
      </w:pPr>
      <w:rPr>
        <w:rFonts w:ascii="Wingdings" w:hAnsi="Wingdings" w:hint="default"/>
      </w:rPr>
    </w:lvl>
    <w:lvl w:ilvl="3" w:tplc="31EA4534" w:tentative="1">
      <w:start w:val="1"/>
      <w:numFmt w:val="bullet"/>
      <w:lvlText w:val=""/>
      <w:lvlJc w:val="left"/>
      <w:pPr>
        <w:ind w:left="2520" w:hanging="360"/>
      </w:pPr>
      <w:rPr>
        <w:rFonts w:ascii="Symbol" w:hAnsi="Symbol" w:hint="default"/>
      </w:rPr>
    </w:lvl>
    <w:lvl w:ilvl="4" w:tplc="2780DA5A" w:tentative="1">
      <w:start w:val="1"/>
      <w:numFmt w:val="bullet"/>
      <w:lvlText w:val="o"/>
      <w:lvlJc w:val="left"/>
      <w:pPr>
        <w:ind w:left="3240" w:hanging="360"/>
      </w:pPr>
      <w:rPr>
        <w:rFonts w:ascii="Courier New" w:hAnsi="Courier New" w:cs="Courier New" w:hint="default"/>
      </w:rPr>
    </w:lvl>
    <w:lvl w:ilvl="5" w:tplc="292A8CD8" w:tentative="1">
      <w:start w:val="1"/>
      <w:numFmt w:val="bullet"/>
      <w:lvlText w:val=""/>
      <w:lvlJc w:val="left"/>
      <w:pPr>
        <w:ind w:left="3960" w:hanging="360"/>
      </w:pPr>
      <w:rPr>
        <w:rFonts w:ascii="Wingdings" w:hAnsi="Wingdings" w:hint="default"/>
      </w:rPr>
    </w:lvl>
    <w:lvl w:ilvl="6" w:tplc="B874CF94" w:tentative="1">
      <w:start w:val="1"/>
      <w:numFmt w:val="bullet"/>
      <w:lvlText w:val=""/>
      <w:lvlJc w:val="left"/>
      <w:pPr>
        <w:ind w:left="4680" w:hanging="360"/>
      </w:pPr>
      <w:rPr>
        <w:rFonts w:ascii="Symbol" w:hAnsi="Symbol" w:hint="default"/>
      </w:rPr>
    </w:lvl>
    <w:lvl w:ilvl="7" w:tplc="1A1287F0" w:tentative="1">
      <w:start w:val="1"/>
      <w:numFmt w:val="bullet"/>
      <w:lvlText w:val="o"/>
      <w:lvlJc w:val="left"/>
      <w:pPr>
        <w:ind w:left="5400" w:hanging="360"/>
      </w:pPr>
      <w:rPr>
        <w:rFonts w:ascii="Courier New" w:hAnsi="Courier New" w:cs="Courier New" w:hint="default"/>
      </w:rPr>
    </w:lvl>
    <w:lvl w:ilvl="8" w:tplc="8CF073C0" w:tentative="1">
      <w:start w:val="1"/>
      <w:numFmt w:val="bullet"/>
      <w:lvlText w:val=""/>
      <w:lvlJc w:val="left"/>
      <w:pPr>
        <w:ind w:left="6120" w:hanging="360"/>
      </w:pPr>
      <w:rPr>
        <w:rFonts w:ascii="Wingdings" w:hAnsi="Wingdings" w:hint="default"/>
      </w:rPr>
    </w:lvl>
  </w:abstractNum>
  <w:abstractNum w:abstractNumId="19" w15:restartNumberingAfterBreak="0">
    <w:nsid w:val="51C367E6"/>
    <w:multiLevelType w:val="hybridMultilevel"/>
    <w:tmpl w:val="4F2482C4"/>
    <w:lvl w:ilvl="0" w:tplc="3B1AA97E">
      <w:start w:val="1"/>
      <w:numFmt w:val="bullet"/>
      <w:lvlText w:val=""/>
      <w:lvlJc w:val="left"/>
      <w:pPr>
        <w:ind w:left="720" w:hanging="360"/>
      </w:pPr>
      <w:rPr>
        <w:rFonts w:ascii="Symbol" w:hAnsi="Symbol" w:hint="default"/>
      </w:rPr>
    </w:lvl>
    <w:lvl w:ilvl="1" w:tplc="EB70B0E2" w:tentative="1">
      <w:start w:val="1"/>
      <w:numFmt w:val="bullet"/>
      <w:lvlText w:val="o"/>
      <w:lvlJc w:val="left"/>
      <w:pPr>
        <w:ind w:left="1440" w:hanging="360"/>
      </w:pPr>
      <w:rPr>
        <w:rFonts w:ascii="Courier New" w:hAnsi="Courier New" w:cs="Courier New" w:hint="default"/>
      </w:rPr>
    </w:lvl>
    <w:lvl w:ilvl="2" w:tplc="60DC6B68" w:tentative="1">
      <w:start w:val="1"/>
      <w:numFmt w:val="bullet"/>
      <w:lvlText w:val=""/>
      <w:lvlJc w:val="left"/>
      <w:pPr>
        <w:ind w:left="2160" w:hanging="360"/>
      </w:pPr>
      <w:rPr>
        <w:rFonts w:ascii="Wingdings" w:hAnsi="Wingdings" w:hint="default"/>
      </w:rPr>
    </w:lvl>
    <w:lvl w:ilvl="3" w:tplc="E12AC05C" w:tentative="1">
      <w:start w:val="1"/>
      <w:numFmt w:val="bullet"/>
      <w:lvlText w:val=""/>
      <w:lvlJc w:val="left"/>
      <w:pPr>
        <w:ind w:left="2880" w:hanging="360"/>
      </w:pPr>
      <w:rPr>
        <w:rFonts w:ascii="Symbol" w:hAnsi="Symbol" w:hint="default"/>
      </w:rPr>
    </w:lvl>
    <w:lvl w:ilvl="4" w:tplc="43B282D6" w:tentative="1">
      <w:start w:val="1"/>
      <w:numFmt w:val="bullet"/>
      <w:lvlText w:val="o"/>
      <w:lvlJc w:val="left"/>
      <w:pPr>
        <w:ind w:left="3600" w:hanging="360"/>
      </w:pPr>
      <w:rPr>
        <w:rFonts w:ascii="Courier New" w:hAnsi="Courier New" w:cs="Courier New" w:hint="default"/>
      </w:rPr>
    </w:lvl>
    <w:lvl w:ilvl="5" w:tplc="AE5C8268" w:tentative="1">
      <w:start w:val="1"/>
      <w:numFmt w:val="bullet"/>
      <w:lvlText w:val=""/>
      <w:lvlJc w:val="left"/>
      <w:pPr>
        <w:ind w:left="4320" w:hanging="360"/>
      </w:pPr>
      <w:rPr>
        <w:rFonts w:ascii="Wingdings" w:hAnsi="Wingdings" w:hint="default"/>
      </w:rPr>
    </w:lvl>
    <w:lvl w:ilvl="6" w:tplc="4BD8182A" w:tentative="1">
      <w:start w:val="1"/>
      <w:numFmt w:val="bullet"/>
      <w:lvlText w:val=""/>
      <w:lvlJc w:val="left"/>
      <w:pPr>
        <w:ind w:left="5040" w:hanging="360"/>
      </w:pPr>
      <w:rPr>
        <w:rFonts w:ascii="Symbol" w:hAnsi="Symbol" w:hint="default"/>
      </w:rPr>
    </w:lvl>
    <w:lvl w:ilvl="7" w:tplc="4EF803E4" w:tentative="1">
      <w:start w:val="1"/>
      <w:numFmt w:val="bullet"/>
      <w:lvlText w:val="o"/>
      <w:lvlJc w:val="left"/>
      <w:pPr>
        <w:ind w:left="5760" w:hanging="360"/>
      </w:pPr>
      <w:rPr>
        <w:rFonts w:ascii="Courier New" w:hAnsi="Courier New" w:cs="Courier New" w:hint="default"/>
      </w:rPr>
    </w:lvl>
    <w:lvl w:ilvl="8" w:tplc="C58E927E" w:tentative="1">
      <w:start w:val="1"/>
      <w:numFmt w:val="bullet"/>
      <w:lvlText w:val=""/>
      <w:lvlJc w:val="left"/>
      <w:pPr>
        <w:ind w:left="6480" w:hanging="360"/>
      </w:pPr>
      <w:rPr>
        <w:rFonts w:ascii="Wingdings" w:hAnsi="Wingdings" w:hint="default"/>
      </w:rPr>
    </w:lvl>
  </w:abstractNum>
  <w:abstractNum w:abstractNumId="20" w15:restartNumberingAfterBreak="0">
    <w:nsid w:val="558D476E"/>
    <w:multiLevelType w:val="hybridMultilevel"/>
    <w:tmpl w:val="0EA8C544"/>
    <w:lvl w:ilvl="0" w:tplc="E6D2BF1E">
      <w:start w:val="1"/>
      <w:numFmt w:val="bullet"/>
      <w:lvlText w:val=""/>
      <w:lvlJc w:val="left"/>
      <w:pPr>
        <w:ind w:left="720" w:hanging="360"/>
      </w:pPr>
      <w:rPr>
        <w:rFonts w:ascii="Symbol" w:hAnsi="Symbol" w:hint="default"/>
      </w:rPr>
    </w:lvl>
    <w:lvl w:ilvl="1" w:tplc="5F62C9EA" w:tentative="1">
      <w:start w:val="1"/>
      <w:numFmt w:val="bullet"/>
      <w:lvlText w:val="o"/>
      <w:lvlJc w:val="left"/>
      <w:pPr>
        <w:ind w:left="1440" w:hanging="360"/>
      </w:pPr>
      <w:rPr>
        <w:rFonts w:ascii="Courier New" w:hAnsi="Courier New" w:cs="Courier New" w:hint="default"/>
      </w:rPr>
    </w:lvl>
    <w:lvl w:ilvl="2" w:tplc="BFB2BED0" w:tentative="1">
      <w:start w:val="1"/>
      <w:numFmt w:val="bullet"/>
      <w:lvlText w:val=""/>
      <w:lvlJc w:val="left"/>
      <w:pPr>
        <w:ind w:left="2160" w:hanging="360"/>
      </w:pPr>
      <w:rPr>
        <w:rFonts w:ascii="Wingdings" w:hAnsi="Wingdings" w:hint="default"/>
      </w:rPr>
    </w:lvl>
    <w:lvl w:ilvl="3" w:tplc="B7606A24" w:tentative="1">
      <w:start w:val="1"/>
      <w:numFmt w:val="bullet"/>
      <w:lvlText w:val=""/>
      <w:lvlJc w:val="left"/>
      <w:pPr>
        <w:ind w:left="2880" w:hanging="360"/>
      </w:pPr>
      <w:rPr>
        <w:rFonts w:ascii="Symbol" w:hAnsi="Symbol" w:hint="default"/>
      </w:rPr>
    </w:lvl>
    <w:lvl w:ilvl="4" w:tplc="844E20AE" w:tentative="1">
      <w:start w:val="1"/>
      <w:numFmt w:val="bullet"/>
      <w:lvlText w:val="o"/>
      <w:lvlJc w:val="left"/>
      <w:pPr>
        <w:ind w:left="3600" w:hanging="360"/>
      </w:pPr>
      <w:rPr>
        <w:rFonts w:ascii="Courier New" w:hAnsi="Courier New" w:cs="Courier New" w:hint="default"/>
      </w:rPr>
    </w:lvl>
    <w:lvl w:ilvl="5" w:tplc="1AC2DD38" w:tentative="1">
      <w:start w:val="1"/>
      <w:numFmt w:val="bullet"/>
      <w:lvlText w:val=""/>
      <w:lvlJc w:val="left"/>
      <w:pPr>
        <w:ind w:left="4320" w:hanging="360"/>
      </w:pPr>
      <w:rPr>
        <w:rFonts w:ascii="Wingdings" w:hAnsi="Wingdings" w:hint="default"/>
      </w:rPr>
    </w:lvl>
    <w:lvl w:ilvl="6" w:tplc="5738878A" w:tentative="1">
      <w:start w:val="1"/>
      <w:numFmt w:val="bullet"/>
      <w:lvlText w:val=""/>
      <w:lvlJc w:val="left"/>
      <w:pPr>
        <w:ind w:left="5040" w:hanging="360"/>
      </w:pPr>
      <w:rPr>
        <w:rFonts w:ascii="Symbol" w:hAnsi="Symbol" w:hint="default"/>
      </w:rPr>
    </w:lvl>
    <w:lvl w:ilvl="7" w:tplc="61AC8894" w:tentative="1">
      <w:start w:val="1"/>
      <w:numFmt w:val="bullet"/>
      <w:lvlText w:val="o"/>
      <w:lvlJc w:val="left"/>
      <w:pPr>
        <w:ind w:left="5760" w:hanging="360"/>
      </w:pPr>
      <w:rPr>
        <w:rFonts w:ascii="Courier New" w:hAnsi="Courier New" w:cs="Courier New" w:hint="default"/>
      </w:rPr>
    </w:lvl>
    <w:lvl w:ilvl="8" w:tplc="0BA86CD0" w:tentative="1">
      <w:start w:val="1"/>
      <w:numFmt w:val="bullet"/>
      <w:lvlText w:val=""/>
      <w:lvlJc w:val="left"/>
      <w:pPr>
        <w:ind w:left="6480" w:hanging="360"/>
      </w:pPr>
      <w:rPr>
        <w:rFonts w:ascii="Wingdings" w:hAnsi="Wingdings" w:hint="default"/>
      </w:rPr>
    </w:lvl>
  </w:abstractNum>
  <w:abstractNum w:abstractNumId="21" w15:restartNumberingAfterBreak="0">
    <w:nsid w:val="560C4F99"/>
    <w:multiLevelType w:val="hybridMultilevel"/>
    <w:tmpl w:val="DEF03594"/>
    <w:lvl w:ilvl="0" w:tplc="B70E40D4">
      <w:numFmt w:val="bullet"/>
      <w:lvlText w:val="-"/>
      <w:lvlJc w:val="left"/>
      <w:pPr>
        <w:ind w:left="720" w:hanging="360"/>
      </w:pPr>
      <w:rPr>
        <w:rFonts w:ascii="Arial" w:eastAsiaTheme="minorHAnsi" w:hAnsi="Arial" w:cs="Arial" w:hint="default"/>
      </w:rPr>
    </w:lvl>
    <w:lvl w:ilvl="1" w:tplc="706C37C4" w:tentative="1">
      <w:start w:val="1"/>
      <w:numFmt w:val="bullet"/>
      <w:lvlText w:val="o"/>
      <w:lvlJc w:val="left"/>
      <w:pPr>
        <w:ind w:left="1440" w:hanging="360"/>
      </w:pPr>
      <w:rPr>
        <w:rFonts w:ascii="Courier New" w:hAnsi="Courier New" w:cs="Courier New" w:hint="default"/>
      </w:rPr>
    </w:lvl>
    <w:lvl w:ilvl="2" w:tplc="DCCE5B80" w:tentative="1">
      <w:start w:val="1"/>
      <w:numFmt w:val="bullet"/>
      <w:lvlText w:val=""/>
      <w:lvlJc w:val="left"/>
      <w:pPr>
        <w:ind w:left="2160" w:hanging="360"/>
      </w:pPr>
      <w:rPr>
        <w:rFonts w:ascii="Wingdings" w:hAnsi="Wingdings" w:hint="default"/>
      </w:rPr>
    </w:lvl>
    <w:lvl w:ilvl="3" w:tplc="C0A65462" w:tentative="1">
      <w:start w:val="1"/>
      <w:numFmt w:val="bullet"/>
      <w:lvlText w:val=""/>
      <w:lvlJc w:val="left"/>
      <w:pPr>
        <w:ind w:left="2880" w:hanging="360"/>
      </w:pPr>
      <w:rPr>
        <w:rFonts w:ascii="Symbol" w:hAnsi="Symbol" w:hint="default"/>
      </w:rPr>
    </w:lvl>
    <w:lvl w:ilvl="4" w:tplc="B76C1EDC" w:tentative="1">
      <w:start w:val="1"/>
      <w:numFmt w:val="bullet"/>
      <w:lvlText w:val="o"/>
      <w:lvlJc w:val="left"/>
      <w:pPr>
        <w:ind w:left="3600" w:hanging="360"/>
      </w:pPr>
      <w:rPr>
        <w:rFonts w:ascii="Courier New" w:hAnsi="Courier New" w:cs="Courier New" w:hint="default"/>
      </w:rPr>
    </w:lvl>
    <w:lvl w:ilvl="5" w:tplc="4DF05010" w:tentative="1">
      <w:start w:val="1"/>
      <w:numFmt w:val="bullet"/>
      <w:lvlText w:val=""/>
      <w:lvlJc w:val="left"/>
      <w:pPr>
        <w:ind w:left="4320" w:hanging="360"/>
      </w:pPr>
      <w:rPr>
        <w:rFonts w:ascii="Wingdings" w:hAnsi="Wingdings" w:hint="default"/>
      </w:rPr>
    </w:lvl>
    <w:lvl w:ilvl="6" w:tplc="C8480486" w:tentative="1">
      <w:start w:val="1"/>
      <w:numFmt w:val="bullet"/>
      <w:lvlText w:val=""/>
      <w:lvlJc w:val="left"/>
      <w:pPr>
        <w:ind w:left="5040" w:hanging="360"/>
      </w:pPr>
      <w:rPr>
        <w:rFonts w:ascii="Symbol" w:hAnsi="Symbol" w:hint="default"/>
      </w:rPr>
    </w:lvl>
    <w:lvl w:ilvl="7" w:tplc="F4586C20" w:tentative="1">
      <w:start w:val="1"/>
      <w:numFmt w:val="bullet"/>
      <w:lvlText w:val="o"/>
      <w:lvlJc w:val="left"/>
      <w:pPr>
        <w:ind w:left="5760" w:hanging="360"/>
      </w:pPr>
      <w:rPr>
        <w:rFonts w:ascii="Courier New" w:hAnsi="Courier New" w:cs="Courier New" w:hint="default"/>
      </w:rPr>
    </w:lvl>
    <w:lvl w:ilvl="8" w:tplc="8926DFDA" w:tentative="1">
      <w:start w:val="1"/>
      <w:numFmt w:val="bullet"/>
      <w:lvlText w:val=""/>
      <w:lvlJc w:val="left"/>
      <w:pPr>
        <w:ind w:left="6480" w:hanging="360"/>
      </w:pPr>
      <w:rPr>
        <w:rFonts w:ascii="Wingdings" w:hAnsi="Wingdings" w:hint="default"/>
      </w:rPr>
    </w:lvl>
  </w:abstractNum>
  <w:abstractNum w:abstractNumId="22" w15:restartNumberingAfterBreak="0">
    <w:nsid w:val="56361A99"/>
    <w:multiLevelType w:val="hybridMultilevel"/>
    <w:tmpl w:val="FD7C15C0"/>
    <w:lvl w:ilvl="0" w:tplc="18D4F66A">
      <w:start w:val="1"/>
      <w:numFmt w:val="bullet"/>
      <w:lvlText w:val=""/>
      <w:lvlJc w:val="left"/>
      <w:pPr>
        <w:ind w:left="720" w:hanging="360"/>
      </w:pPr>
      <w:rPr>
        <w:rFonts w:ascii="Symbol" w:hAnsi="Symbol" w:hint="default"/>
        <w:sz w:val="22"/>
      </w:rPr>
    </w:lvl>
    <w:lvl w:ilvl="1" w:tplc="CB84223E" w:tentative="1">
      <w:start w:val="1"/>
      <w:numFmt w:val="bullet"/>
      <w:lvlText w:val="o"/>
      <w:lvlJc w:val="left"/>
      <w:pPr>
        <w:ind w:left="1440" w:hanging="360"/>
      </w:pPr>
      <w:rPr>
        <w:rFonts w:ascii="Courier New" w:hAnsi="Courier New" w:cs="Courier New" w:hint="default"/>
      </w:rPr>
    </w:lvl>
    <w:lvl w:ilvl="2" w:tplc="F642E376" w:tentative="1">
      <w:start w:val="1"/>
      <w:numFmt w:val="bullet"/>
      <w:lvlText w:val=""/>
      <w:lvlJc w:val="left"/>
      <w:pPr>
        <w:ind w:left="2160" w:hanging="360"/>
      </w:pPr>
      <w:rPr>
        <w:rFonts w:ascii="Wingdings" w:hAnsi="Wingdings" w:hint="default"/>
      </w:rPr>
    </w:lvl>
    <w:lvl w:ilvl="3" w:tplc="CD40BA20" w:tentative="1">
      <w:start w:val="1"/>
      <w:numFmt w:val="bullet"/>
      <w:lvlText w:val=""/>
      <w:lvlJc w:val="left"/>
      <w:pPr>
        <w:ind w:left="2880" w:hanging="360"/>
      </w:pPr>
      <w:rPr>
        <w:rFonts w:ascii="Symbol" w:hAnsi="Symbol" w:hint="default"/>
      </w:rPr>
    </w:lvl>
    <w:lvl w:ilvl="4" w:tplc="D324881E" w:tentative="1">
      <w:start w:val="1"/>
      <w:numFmt w:val="bullet"/>
      <w:lvlText w:val="o"/>
      <w:lvlJc w:val="left"/>
      <w:pPr>
        <w:ind w:left="3600" w:hanging="360"/>
      </w:pPr>
      <w:rPr>
        <w:rFonts w:ascii="Courier New" w:hAnsi="Courier New" w:cs="Courier New" w:hint="default"/>
      </w:rPr>
    </w:lvl>
    <w:lvl w:ilvl="5" w:tplc="6A8606FE" w:tentative="1">
      <w:start w:val="1"/>
      <w:numFmt w:val="bullet"/>
      <w:lvlText w:val=""/>
      <w:lvlJc w:val="left"/>
      <w:pPr>
        <w:ind w:left="4320" w:hanging="360"/>
      </w:pPr>
      <w:rPr>
        <w:rFonts w:ascii="Wingdings" w:hAnsi="Wingdings" w:hint="default"/>
      </w:rPr>
    </w:lvl>
    <w:lvl w:ilvl="6" w:tplc="B7A267DA" w:tentative="1">
      <w:start w:val="1"/>
      <w:numFmt w:val="bullet"/>
      <w:lvlText w:val=""/>
      <w:lvlJc w:val="left"/>
      <w:pPr>
        <w:ind w:left="5040" w:hanging="360"/>
      </w:pPr>
      <w:rPr>
        <w:rFonts w:ascii="Symbol" w:hAnsi="Symbol" w:hint="default"/>
      </w:rPr>
    </w:lvl>
    <w:lvl w:ilvl="7" w:tplc="B5ECB902" w:tentative="1">
      <w:start w:val="1"/>
      <w:numFmt w:val="bullet"/>
      <w:lvlText w:val="o"/>
      <w:lvlJc w:val="left"/>
      <w:pPr>
        <w:ind w:left="5760" w:hanging="360"/>
      </w:pPr>
      <w:rPr>
        <w:rFonts w:ascii="Courier New" w:hAnsi="Courier New" w:cs="Courier New" w:hint="default"/>
      </w:rPr>
    </w:lvl>
    <w:lvl w:ilvl="8" w:tplc="06AC4786" w:tentative="1">
      <w:start w:val="1"/>
      <w:numFmt w:val="bullet"/>
      <w:lvlText w:val=""/>
      <w:lvlJc w:val="left"/>
      <w:pPr>
        <w:ind w:left="6480" w:hanging="360"/>
      </w:pPr>
      <w:rPr>
        <w:rFonts w:ascii="Wingdings" w:hAnsi="Wingdings" w:hint="default"/>
      </w:rPr>
    </w:lvl>
  </w:abstractNum>
  <w:abstractNum w:abstractNumId="23" w15:restartNumberingAfterBreak="0">
    <w:nsid w:val="5A390542"/>
    <w:multiLevelType w:val="hybridMultilevel"/>
    <w:tmpl w:val="A79C9BDE"/>
    <w:lvl w:ilvl="0" w:tplc="FAF400DC">
      <w:numFmt w:val="bullet"/>
      <w:lvlText w:val="-"/>
      <w:lvlJc w:val="left"/>
      <w:pPr>
        <w:ind w:left="360" w:hanging="360"/>
      </w:pPr>
      <w:rPr>
        <w:rFonts w:ascii="Arial" w:eastAsiaTheme="minorHAnsi" w:hAnsi="Arial" w:cs="Arial" w:hint="default"/>
      </w:rPr>
    </w:lvl>
    <w:lvl w:ilvl="1" w:tplc="3BA0C318" w:tentative="1">
      <w:start w:val="1"/>
      <w:numFmt w:val="bullet"/>
      <w:lvlText w:val="o"/>
      <w:lvlJc w:val="left"/>
      <w:pPr>
        <w:ind w:left="1080" w:hanging="360"/>
      </w:pPr>
      <w:rPr>
        <w:rFonts w:ascii="Courier New" w:hAnsi="Courier New" w:cs="Courier New" w:hint="default"/>
      </w:rPr>
    </w:lvl>
    <w:lvl w:ilvl="2" w:tplc="E6E0DDA0" w:tentative="1">
      <w:start w:val="1"/>
      <w:numFmt w:val="bullet"/>
      <w:lvlText w:val=""/>
      <w:lvlJc w:val="left"/>
      <w:pPr>
        <w:ind w:left="1800" w:hanging="360"/>
      </w:pPr>
      <w:rPr>
        <w:rFonts w:ascii="Wingdings" w:hAnsi="Wingdings" w:hint="default"/>
      </w:rPr>
    </w:lvl>
    <w:lvl w:ilvl="3" w:tplc="D918100E" w:tentative="1">
      <w:start w:val="1"/>
      <w:numFmt w:val="bullet"/>
      <w:lvlText w:val=""/>
      <w:lvlJc w:val="left"/>
      <w:pPr>
        <w:ind w:left="2520" w:hanging="360"/>
      </w:pPr>
      <w:rPr>
        <w:rFonts w:ascii="Symbol" w:hAnsi="Symbol" w:hint="default"/>
      </w:rPr>
    </w:lvl>
    <w:lvl w:ilvl="4" w:tplc="44C46284" w:tentative="1">
      <w:start w:val="1"/>
      <w:numFmt w:val="bullet"/>
      <w:lvlText w:val="o"/>
      <w:lvlJc w:val="left"/>
      <w:pPr>
        <w:ind w:left="3240" w:hanging="360"/>
      </w:pPr>
      <w:rPr>
        <w:rFonts w:ascii="Courier New" w:hAnsi="Courier New" w:cs="Courier New" w:hint="default"/>
      </w:rPr>
    </w:lvl>
    <w:lvl w:ilvl="5" w:tplc="E564E6B2" w:tentative="1">
      <w:start w:val="1"/>
      <w:numFmt w:val="bullet"/>
      <w:lvlText w:val=""/>
      <w:lvlJc w:val="left"/>
      <w:pPr>
        <w:ind w:left="3960" w:hanging="360"/>
      </w:pPr>
      <w:rPr>
        <w:rFonts w:ascii="Wingdings" w:hAnsi="Wingdings" w:hint="default"/>
      </w:rPr>
    </w:lvl>
    <w:lvl w:ilvl="6" w:tplc="F97CC58C" w:tentative="1">
      <w:start w:val="1"/>
      <w:numFmt w:val="bullet"/>
      <w:lvlText w:val=""/>
      <w:lvlJc w:val="left"/>
      <w:pPr>
        <w:ind w:left="4680" w:hanging="360"/>
      </w:pPr>
      <w:rPr>
        <w:rFonts w:ascii="Symbol" w:hAnsi="Symbol" w:hint="default"/>
      </w:rPr>
    </w:lvl>
    <w:lvl w:ilvl="7" w:tplc="1D94FAD6" w:tentative="1">
      <w:start w:val="1"/>
      <w:numFmt w:val="bullet"/>
      <w:lvlText w:val="o"/>
      <w:lvlJc w:val="left"/>
      <w:pPr>
        <w:ind w:left="5400" w:hanging="360"/>
      </w:pPr>
      <w:rPr>
        <w:rFonts w:ascii="Courier New" w:hAnsi="Courier New" w:cs="Courier New" w:hint="default"/>
      </w:rPr>
    </w:lvl>
    <w:lvl w:ilvl="8" w:tplc="6A82740C" w:tentative="1">
      <w:start w:val="1"/>
      <w:numFmt w:val="bullet"/>
      <w:lvlText w:val=""/>
      <w:lvlJc w:val="left"/>
      <w:pPr>
        <w:ind w:left="6120" w:hanging="360"/>
      </w:pPr>
      <w:rPr>
        <w:rFonts w:ascii="Wingdings" w:hAnsi="Wingdings" w:hint="default"/>
      </w:rPr>
    </w:lvl>
  </w:abstractNum>
  <w:abstractNum w:abstractNumId="24" w15:restartNumberingAfterBreak="0">
    <w:nsid w:val="5BF646F9"/>
    <w:multiLevelType w:val="hybridMultilevel"/>
    <w:tmpl w:val="0922CB96"/>
    <w:lvl w:ilvl="0" w:tplc="4DBA5C9A">
      <w:start w:val="1"/>
      <w:numFmt w:val="bullet"/>
      <w:lvlText w:val=""/>
      <w:lvlJc w:val="left"/>
      <w:pPr>
        <w:ind w:left="360" w:hanging="360"/>
      </w:pPr>
      <w:rPr>
        <w:rFonts w:ascii="Symbol" w:hAnsi="Symbol" w:hint="default"/>
      </w:rPr>
    </w:lvl>
    <w:lvl w:ilvl="1" w:tplc="1CF2CBF8" w:tentative="1">
      <w:start w:val="1"/>
      <w:numFmt w:val="bullet"/>
      <w:lvlText w:val="o"/>
      <w:lvlJc w:val="left"/>
      <w:pPr>
        <w:ind w:left="1080" w:hanging="360"/>
      </w:pPr>
      <w:rPr>
        <w:rFonts w:ascii="Courier New" w:hAnsi="Courier New" w:cs="Courier New" w:hint="default"/>
      </w:rPr>
    </w:lvl>
    <w:lvl w:ilvl="2" w:tplc="82E64660" w:tentative="1">
      <w:start w:val="1"/>
      <w:numFmt w:val="bullet"/>
      <w:lvlText w:val=""/>
      <w:lvlJc w:val="left"/>
      <w:pPr>
        <w:ind w:left="1800" w:hanging="360"/>
      </w:pPr>
      <w:rPr>
        <w:rFonts w:ascii="Wingdings" w:hAnsi="Wingdings" w:hint="default"/>
      </w:rPr>
    </w:lvl>
    <w:lvl w:ilvl="3" w:tplc="3D0C72C0" w:tentative="1">
      <w:start w:val="1"/>
      <w:numFmt w:val="bullet"/>
      <w:lvlText w:val=""/>
      <w:lvlJc w:val="left"/>
      <w:pPr>
        <w:ind w:left="2520" w:hanging="360"/>
      </w:pPr>
      <w:rPr>
        <w:rFonts w:ascii="Symbol" w:hAnsi="Symbol" w:hint="default"/>
      </w:rPr>
    </w:lvl>
    <w:lvl w:ilvl="4" w:tplc="8DC8C834" w:tentative="1">
      <w:start w:val="1"/>
      <w:numFmt w:val="bullet"/>
      <w:lvlText w:val="o"/>
      <w:lvlJc w:val="left"/>
      <w:pPr>
        <w:ind w:left="3240" w:hanging="360"/>
      </w:pPr>
      <w:rPr>
        <w:rFonts w:ascii="Courier New" w:hAnsi="Courier New" w:cs="Courier New" w:hint="default"/>
      </w:rPr>
    </w:lvl>
    <w:lvl w:ilvl="5" w:tplc="2FB6E8FA" w:tentative="1">
      <w:start w:val="1"/>
      <w:numFmt w:val="bullet"/>
      <w:lvlText w:val=""/>
      <w:lvlJc w:val="left"/>
      <w:pPr>
        <w:ind w:left="3960" w:hanging="360"/>
      </w:pPr>
      <w:rPr>
        <w:rFonts w:ascii="Wingdings" w:hAnsi="Wingdings" w:hint="default"/>
      </w:rPr>
    </w:lvl>
    <w:lvl w:ilvl="6" w:tplc="4D90E2C2" w:tentative="1">
      <w:start w:val="1"/>
      <w:numFmt w:val="bullet"/>
      <w:lvlText w:val=""/>
      <w:lvlJc w:val="left"/>
      <w:pPr>
        <w:ind w:left="4680" w:hanging="360"/>
      </w:pPr>
      <w:rPr>
        <w:rFonts w:ascii="Symbol" w:hAnsi="Symbol" w:hint="default"/>
      </w:rPr>
    </w:lvl>
    <w:lvl w:ilvl="7" w:tplc="BA04D0FE" w:tentative="1">
      <w:start w:val="1"/>
      <w:numFmt w:val="bullet"/>
      <w:lvlText w:val="o"/>
      <w:lvlJc w:val="left"/>
      <w:pPr>
        <w:ind w:left="5400" w:hanging="360"/>
      </w:pPr>
      <w:rPr>
        <w:rFonts w:ascii="Courier New" w:hAnsi="Courier New" w:cs="Courier New" w:hint="default"/>
      </w:rPr>
    </w:lvl>
    <w:lvl w:ilvl="8" w:tplc="1ACEAB78" w:tentative="1">
      <w:start w:val="1"/>
      <w:numFmt w:val="bullet"/>
      <w:lvlText w:val=""/>
      <w:lvlJc w:val="left"/>
      <w:pPr>
        <w:ind w:left="6120" w:hanging="360"/>
      </w:pPr>
      <w:rPr>
        <w:rFonts w:ascii="Wingdings" w:hAnsi="Wingdings" w:hint="default"/>
      </w:rPr>
    </w:lvl>
  </w:abstractNum>
  <w:abstractNum w:abstractNumId="25" w15:restartNumberingAfterBreak="0">
    <w:nsid w:val="5D1401F2"/>
    <w:multiLevelType w:val="hybridMultilevel"/>
    <w:tmpl w:val="BEA078D4"/>
    <w:lvl w:ilvl="0" w:tplc="C478C53E">
      <w:numFmt w:val="bullet"/>
      <w:lvlText w:val="-"/>
      <w:lvlJc w:val="left"/>
      <w:pPr>
        <w:ind w:left="360" w:hanging="360"/>
      </w:pPr>
      <w:rPr>
        <w:rFonts w:ascii="Arial" w:eastAsiaTheme="minorHAnsi" w:hAnsi="Arial" w:cs="Arial" w:hint="default"/>
      </w:rPr>
    </w:lvl>
    <w:lvl w:ilvl="1" w:tplc="595A6D90" w:tentative="1">
      <w:start w:val="1"/>
      <w:numFmt w:val="bullet"/>
      <w:lvlText w:val="o"/>
      <w:lvlJc w:val="left"/>
      <w:pPr>
        <w:ind w:left="1080" w:hanging="360"/>
      </w:pPr>
      <w:rPr>
        <w:rFonts w:ascii="Courier New" w:hAnsi="Courier New" w:cs="Courier New" w:hint="default"/>
      </w:rPr>
    </w:lvl>
    <w:lvl w:ilvl="2" w:tplc="A382505A" w:tentative="1">
      <w:start w:val="1"/>
      <w:numFmt w:val="bullet"/>
      <w:lvlText w:val=""/>
      <w:lvlJc w:val="left"/>
      <w:pPr>
        <w:ind w:left="1800" w:hanging="360"/>
      </w:pPr>
      <w:rPr>
        <w:rFonts w:ascii="Wingdings" w:hAnsi="Wingdings" w:hint="default"/>
      </w:rPr>
    </w:lvl>
    <w:lvl w:ilvl="3" w:tplc="02A49A9E" w:tentative="1">
      <w:start w:val="1"/>
      <w:numFmt w:val="bullet"/>
      <w:lvlText w:val=""/>
      <w:lvlJc w:val="left"/>
      <w:pPr>
        <w:ind w:left="2520" w:hanging="360"/>
      </w:pPr>
      <w:rPr>
        <w:rFonts w:ascii="Symbol" w:hAnsi="Symbol" w:hint="default"/>
      </w:rPr>
    </w:lvl>
    <w:lvl w:ilvl="4" w:tplc="0674EBC6" w:tentative="1">
      <w:start w:val="1"/>
      <w:numFmt w:val="bullet"/>
      <w:lvlText w:val="o"/>
      <w:lvlJc w:val="left"/>
      <w:pPr>
        <w:ind w:left="3240" w:hanging="360"/>
      </w:pPr>
      <w:rPr>
        <w:rFonts w:ascii="Courier New" w:hAnsi="Courier New" w:cs="Courier New" w:hint="default"/>
      </w:rPr>
    </w:lvl>
    <w:lvl w:ilvl="5" w:tplc="CF14AA68" w:tentative="1">
      <w:start w:val="1"/>
      <w:numFmt w:val="bullet"/>
      <w:lvlText w:val=""/>
      <w:lvlJc w:val="left"/>
      <w:pPr>
        <w:ind w:left="3960" w:hanging="360"/>
      </w:pPr>
      <w:rPr>
        <w:rFonts w:ascii="Wingdings" w:hAnsi="Wingdings" w:hint="default"/>
      </w:rPr>
    </w:lvl>
    <w:lvl w:ilvl="6" w:tplc="FAD45904" w:tentative="1">
      <w:start w:val="1"/>
      <w:numFmt w:val="bullet"/>
      <w:lvlText w:val=""/>
      <w:lvlJc w:val="left"/>
      <w:pPr>
        <w:ind w:left="4680" w:hanging="360"/>
      </w:pPr>
      <w:rPr>
        <w:rFonts w:ascii="Symbol" w:hAnsi="Symbol" w:hint="default"/>
      </w:rPr>
    </w:lvl>
    <w:lvl w:ilvl="7" w:tplc="51848DD8" w:tentative="1">
      <w:start w:val="1"/>
      <w:numFmt w:val="bullet"/>
      <w:lvlText w:val="o"/>
      <w:lvlJc w:val="left"/>
      <w:pPr>
        <w:ind w:left="5400" w:hanging="360"/>
      </w:pPr>
      <w:rPr>
        <w:rFonts w:ascii="Courier New" w:hAnsi="Courier New" w:cs="Courier New" w:hint="default"/>
      </w:rPr>
    </w:lvl>
    <w:lvl w:ilvl="8" w:tplc="3EE4138A" w:tentative="1">
      <w:start w:val="1"/>
      <w:numFmt w:val="bullet"/>
      <w:lvlText w:val=""/>
      <w:lvlJc w:val="left"/>
      <w:pPr>
        <w:ind w:left="6120" w:hanging="360"/>
      </w:pPr>
      <w:rPr>
        <w:rFonts w:ascii="Wingdings" w:hAnsi="Wingdings" w:hint="default"/>
      </w:rPr>
    </w:lvl>
  </w:abstractNum>
  <w:abstractNum w:abstractNumId="26" w15:restartNumberingAfterBreak="0">
    <w:nsid w:val="5F1D3272"/>
    <w:multiLevelType w:val="hybridMultilevel"/>
    <w:tmpl w:val="9B28B83A"/>
    <w:lvl w:ilvl="0" w:tplc="9C9A4970">
      <w:start w:val="1"/>
      <w:numFmt w:val="decimal"/>
      <w:lvlText w:val="%1."/>
      <w:lvlJc w:val="left"/>
      <w:pPr>
        <w:ind w:left="720" w:hanging="360"/>
      </w:pPr>
    </w:lvl>
    <w:lvl w:ilvl="1" w:tplc="AA88AD4C">
      <w:start w:val="1"/>
      <w:numFmt w:val="lowerLetter"/>
      <w:lvlText w:val="%2."/>
      <w:lvlJc w:val="left"/>
      <w:pPr>
        <w:ind w:left="1440" w:hanging="360"/>
      </w:pPr>
    </w:lvl>
    <w:lvl w:ilvl="2" w:tplc="D3EA614A">
      <w:start w:val="1"/>
      <w:numFmt w:val="lowerRoman"/>
      <w:lvlText w:val="%3."/>
      <w:lvlJc w:val="right"/>
      <w:pPr>
        <w:ind w:left="2160" w:hanging="180"/>
      </w:pPr>
    </w:lvl>
    <w:lvl w:ilvl="3" w:tplc="BEC4F778">
      <w:start w:val="1"/>
      <w:numFmt w:val="decimal"/>
      <w:lvlText w:val="%4."/>
      <w:lvlJc w:val="left"/>
      <w:pPr>
        <w:ind w:left="2880" w:hanging="360"/>
      </w:pPr>
    </w:lvl>
    <w:lvl w:ilvl="4" w:tplc="837457E0">
      <w:start w:val="1"/>
      <w:numFmt w:val="lowerLetter"/>
      <w:lvlText w:val="%5."/>
      <w:lvlJc w:val="left"/>
      <w:pPr>
        <w:ind w:left="3600" w:hanging="360"/>
      </w:pPr>
    </w:lvl>
    <w:lvl w:ilvl="5" w:tplc="BC0810CE">
      <w:start w:val="1"/>
      <w:numFmt w:val="lowerRoman"/>
      <w:lvlText w:val="%6."/>
      <w:lvlJc w:val="right"/>
      <w:pPr>
        <w:ind w:left="4320" w:hanging="180"/>
      </w:pPr>
    </w:lvl>
    <w:lvl w:ilvl="6" w:tplc="12162AF4">
      <w:start w:val="1"/>
      <w:numFmt w:val="decimal"/>
      <w:lvlText w:val="%7."/>
      <w:lvlJc w:val="left"/>
      <w:pPr>
        <w:ind w:left="5040" w:hanging="360"/>
      </w:pPr>
    </w:lvl>
    <w:lvl w:ilvl="7" w:tplc="1D34AE20">
      <w:start w:val="1"/>
      <w:numFmt w:val="lowerLetter"/>
      <w:lvlText w:val="%8."/>
      <w:lvlJc w:val="left"/>
      <w:pPr>
        <w:ind w:left="5760" w:hanging="360"/>
      </w:pPr>
    </w:lvl>
    <w:lvl w:ilvl="8" w:tplc="87C29390">
      <w:start w:val="1"/>
      <w:numFmt w:val="lowerRoman"/>
      <w:lvlText w:val="%9."/>
      <w:lvlJc w:val="right"/>
      <w:pPr>
        <w:ind w:left="6480" w:hanging="180"/>
      </w:pPr>
    </w:lvl>
  </w:abstractNum>
  <w:abstractNum w:abstractNumId="27" w15:restartNumberingAfterBreak="0">
    <w:nsid w:val="64EC7C28"/>
    <w:multiLevelType w:val="hybridMultilevel"/>
    <w:tmpl w:val="D3062F8E"/>
    <w:lvl w:ilvl="0" w:tplc="20441FC6">
      <w:start w:val="1"/>
      <w:numFmt w:val="bullet"/>
      <w:lvlText w:val=""/>
      <w:lvlJc w:val="left"/>
      <w:pPr>
        <w:ind w:left="720" w:hanging="360"/>
      </w:pPr>
      <w:rPr>
        <w:rFonts w:ascii="Symbol" w:hAnsi="Symbol" w:hint="default"/>
      </w:rPr>
    </w:lvl>
    <w:lvl w:ilvl="1" w:tplc="6BB8E0D6" w:tentative="1">
      <w:start w:val="1"/>
      <w:numFmt w:val="bullet"/>
      <w:lvlText w:val="o"/>
      <w:lvlJc w:val="left"/>
      <w:pPr>
        <w:ind w:left="1440" w:hanging="360"/>
      </w:pPr>
      <w:rPr>
        <w:rFonts w:ascii="Courier New" w:hAnsi="Courier New" w:cs="Courier New" w:hint="default"/>
      </w:rPr>
    </w:lvl>
    <w:lvl w:ilvl="2" w:tplc="0040013A" w:tentative="1">
      <w:start w:val="1"/>
      <w:numFmt w:val="bullet"/>
      <w:lvlText w:val=""/>
      <w:lvlJc w:val="left"/>
      <w:pPr>
        <w:ind w:left="2160" w:hanging="360"/>
      </w:pPr>
      <w:rPr>
        <w:rFonts w:ascii="Wingdings" w:hAnsi="Wingdings" w:hint="default"/>
      </w:rPr>
    </w:lvl>
    <w:lvl w:ilvl="3" w:tplc="674C3B78" w:tentative="1">
      <w:start w:val="1"/>
      <w:numFmt w:val="bullet"/>
      <w:lvlText w:val=""/>
      <w:lvlJc w:val="left"/>
      <w:pPr>
        <w:ind w:left="2880" w:hanging="360"/>
      </w:pPr>
      <w:rPr>
        <w:rFonts w:ascii="Symbol" w:hAnsi="Symbol" w:hint="default"/>
      </w:rPr>
    </w:lvl>
    <w:lvl w:ilvl="4" w:tplc="C6122568" w:tentative="1">
      <w:start w:val="1"/>
      <w:numFmt w:val="bullet"/>
      <w:lvlText w:val="o"/>
      <w:lvlJc w:val="left"/>
      <w:pPr>
        <w:ind w:left="3600" w:hanging="360"/>
      </w:pPr>
      <w:rPr>
        <w:rFonts w:ascii="Courier New" w:hAnsi="Courier New" w:cs="Courier New" w:hint="default"/>
      </w:rPr>
    </w:lvl>
    <w:lvl w:ilvl="5" w:tplc="676890C0" w:tentative="1">
      <w:start w:val="1"/>
      <w:numFmt w:val="bullet"/>
      <w:lvlText w:val=""/>
      <w:lvlJc w:val="left"/>
      <w:pPr>
        <w:ind w:left="4320" w:hanging="360"/>
      </w:pPr>
      <w:rPr>
        <w:rFonts w:ascii="Wingdings" w:hAnsi="Wingdings" w:hint="default"/>
      </w:rPr>
    </w:lvl>
    <w:lvl w:ilvl="6" w:tplc="7BB2EAF0" w:tentative="1">
      <w:start w:val="1"/>
      <w:numFmt w:val="bullet"/>
      <w:lvlText w:val=""/>
      <w:lvlJc w:val="left"/>
      <w:pPr>
        <w:ind w:left="5040" w:hanging="360"/>
      </w:pPr>
      <w:rPr>
        <w:rFonts w:ascii="Symbol" w:hAnsi="Symbol" w:hint="default"/>
      </w:rPr>
    </w:lvl>
    <w:lvl w:ilvl="7" w:tplc="7AF8F738" w:tentative="1">
      <w:start w:val="1"/>
      <w:numFmt w:val="bullet"/>
      <w:lvlText w:val="o"/>
      <w:lvlJc w:val="left"/>
      <w:pPr>
        <w:ind w:left="5760" w:hanging="360"/>
      </w:pPr>
      <w:rPr>
        <w:rFonts w:ascii="Courier New" w:hAnsi="Courier New" w:cs="Courier New" w:hint="default"/>
      </w:rPr>
    </w:lvl>
    <w:lvl w:ilvl="8" w:tplc="C624CEEA" w:tentative="1">
      <w:start w:val="1"/>
      <w:numFmt w:val="bullet"/>
      <w:lvlText w:val=""/>
      <w:lvlJc w:val="left"/>
      <w:pPr>
        <w:ind w:left="6480" w:hanging="360"/>
      </w:pPr>
      <w:rPr>
        <w:rFonts w:ascii="Wingdings" w:hAnsi="Wingdings" w:hint="default"/>
      </w:rPr>
    </w:lvl>
  </w:abstractNum>
  <w:abstractNum w:abstractNumId="28" w15:restartNumberingAfterBreak="0">
    <w:nsid w:val="6FA37FC9"/>
    <w:multiLevelType w:val="hybridMultilevel"/>
    <w:tmpl w:val="C36A3018"/>
    <w:lvl w:ilvl="0" w:tplc="C9509DF8">
      <w:start w:val="1"/>
      <w:numFmt w:val="bullet"/>
      <w:lvlText w:val=""/>
      <w:lvlJc w:val="left"/>
      <w:pPr>
        <w:ind w:left="720" w:hanging="360"/>
      </w:pPr>
      <w:rPr>
        <w:rFonts w:ascii="Symbol" w:hAnsi="Symbol" w:hint="default"/>
      </w:rPr>
    </w:lvl>
    <w:lvl w:ilvl="1" w:tplc="DA163102" w:tentative="1">
      <w:start w:val="1"/>
      <w:numFmt w:val="bullet"/>
      <w:lvlText w:val="o"/>
      <w:lvlJc w:val="left"/>
      <w:pPr>
        <w:ind w:left="1440" w:hanging="360"/>
      </w:pPr>
      <w:rPr>
        <w:rFonts w:ascii="Courier New" w:hAnsi="Courier New" w:cs="Courier New" w:hint="default"/>
      </w:rPr>
    </w:lvl>
    <w:lvl w:ilvl="2" w:tplc="8CDA0DF2" w:tentative="1">
      <w:start w:val="1"/>
      <w:numFmt w:val="bullet"/>
      <w:lvlText w:val=""/>
      <w:lvlJc w:val="left"/>
      <w:pPr>
        <w:ind w:left="2160" w:hanging="360"/>
      </w:pPr>
      <w:rPr>
        <w:rFonts w:ascii="Wingdings" w:hAnsi="Wingdings" w:hint="default"/>
      </w:rPr>
    </w:lvl>
    <w:lvl w:ilvl="3" w:tplc="49F80D3A" w:tentative="1">
      <w:start w:val="1"/>
      <w:numFmt w:val="bullet"/>
      <w:lvlText w:val=""/>
      <w:lvlJc w:val="left"/>
      <w:pPr>
        <w:ind w:left="2880" w:hanging="360"/>
      </w:pPr>
      <w:rPr>
        <w:rFonts w:ascii="Symbol" w:hAnsi="Symbol" w:hint="default"/>
      </w:rPr>
    </w:lvl>
    <w:lvl w:ilvl="4" w:tplc="D8CA3D74" w:tentative="1">
      <w:start w:val="1"/>
      <w:numFmt w:val="bullet"/>
      <w:lvlText w:val="o"/>
      <w:lvlJc w:val="left"/>
      <w:pPr>
        <w:ind w:left="3600" w:hanging="360"/>
      </w:pPr>
      <w:rPr>
        <w:rFonts w:ascii="Courier New" w:hAnsi="Courier New" w:cs="Courier New" w:hint="default"/>
      </w:rPr>
    </w:lvl>
    <w:lvl w:ilvl="5" w:tplc="E0C0D32A" w:tentative="1">
      <w:start w:val="1"/>
      <w:numFmt w:val="bullet"/>
      <w:lvlText w:val=""/>
      <w:lvlJc w:val="left"/>
      <w:pPr>
        <w:ind w:left="4320" w:hanging="360"/>
      </w:pPr>
      <w:rPr>
        <w:rFonts w:ascii="Wingdings" w:hAnsi="Wingdings" w:hint="default"/>
      </w:rPr>
    </w:lvl>
    <w:lvl w:ilvl="6" w:tplc="9AA4F686" w:tentative="1">
      <w:start w:val="1"/>
      <w:numFmt w:val="bullet"/>
      <w:lvlText w:val=""/>
      <w:lvlJc w:val="left"/>
      <w:pPr>
        <w:ind w:left="5040" w:hanging="360"/>
      </w:pPr>
      <w:rPr>
        <w:rFonts w:ascii="Symbol" w:hAnsi="Symbol" w:hint="default"/>
      </w:rPr>
    </w:lvl>
    <w:lvl w:ilvl="7" w:tplc="1674C246" w:tentative="1">
      <w:start w:val="1"/>
      <w:numFmt w:val="bullet"/>
      <w:lvlText w:val="o"/>
      <w:lvlJc w:val="left"/>
      <w:pPr>
        <w:ind w:left="5760" w:hanging="360"/>
      </w:pPr>
      <w:rPr>
        <w:rFonts w:ascii="Courier New" w:hAnsi="Courier New" w:cs="Courier New" w:hint="default"/>
      </w:rPr>
    </w:lvl>
    <w:lvl w:ilvl="8" w:tplc="6EC4BFE8" w:tentative="1">
      <w:start w:val="1"/>
      <w:numFmt w:val="bullet"/>
      <w:lvlText w:val=""/>
      <w:lvlJc w:val="left"/>
      <w:pPr>
        <w:ind w:left="6480" w:hanging="360"/>
      </w:pPr>
      <w:rPr>
        <w:rFonts w:ascii="Wingdings" w:hAnsi="Wingdings" w:hint="default"/>
      </w:rPr>
    </w:lvl>
  </w:abstractNum>
  <w:abstractNum w:abstractNumId="29" w15:restartNumberingAfterBreak="0">
    <w:nsid w:val="74581E2C"/>
    <w:multiLevelType w:val="hybridMultilevel"/>
    <w:tmpl w:val="6D58620C"/>
    <w:lvl w:ilvl="0" w:tplc="5DEE02EC">
      <w:start w:val="1"/>
      <w:numFmt w:val="bullet"/>
      <w:lvlText w:val=""/>
      <w:lvlJc w:val="left"/>
      <w:pPr>
        <w:ind w:left="360" w:hanging="360"/>
      </w:pPr>
      <w:rPr>
        <w:rFonts w:ascii="Symbol" w:hAnsi="Symbol" w:hint="default"/>
      </w:rPr>
    </w:lvl>
    <w:lvl w:ilvl="1" w:tplc="7BBA1C98" w:tentative="1">
      <w:start w:val="1"/>
      <w:numFmt w:val="bullet"/>
      <w:lvlText w:val="o"/>
      <w:lvlJc w:val="left"/>
      <w:pPr>
        <w:ind w:left="1080" w:hanging="360"/>
      </w:pPr>
      <w:rPr>
        <w:rFonts w:ascii="Courier New" w:hAnsi="Courier New" w:cs="Courier New" w:hint="default"/>
      </w:rPr>
    </w:lvl>
    <w:lvl w:ilvl="2" w:tplc="3D881506" w:tentative="1">
      <w:start w:val="1"/>
      <w:numFmt w:val="bullet"/>
      <w:lvlText w:val=""/>
      <w:lvlJc w:val="left"/>
      <w:pPr>
        <w:ind w:left="1800" w:hanging="360"/>
      </w:pPr>
      <w:rPr>
        <w:rFonts w:ascii="Wingdings" w:hAnsi="Wingdings" w:hint="default"/>
      </w:rPr>
    </w:lvl>
    <w:lvl w:ilvl="3" w:tplc="D53045CA" w:tentative="1">
      <w:start w:val="1"/>
      <w:numFmt w:val="bullet"/>
      <w:lvlText w:val=""/>
      <w:lvlJc w:val="left"/>
      <w:pPr>
        <w:ind w:left="2520" w:hanging="360"/>
      </w:pPr>
      <w:rPr>
        <w:rFonts w:ascii="Symbol" w:hAnsi="Symbol" w:hint="default"/>
      </w:rPr>
    </w:lvl>
    <w:lvl w:ilvl="4" w:tplc="C5FCED68" w:tentative="1">
      <w:start w:val="1"/>
      <w:numFmt w:val="bullet"/>
      <w:lvlText w:val="o"/>
      <w:lvlJc w:val="left"/>
      <w:pPr>
        <w:ind w:left="3240" w:hanging="360"/>
      </w:pPr>
      <w:rPr>
        <w:rFonts w:ascii="Courier New" w:hAnsi="Courier New" w:cs="Courier New" w:hint="default"/>
      </w:rPr>
    </w:lvl>
    <w:lvl w:ilvl="5" w:tplc="49D02C84" w:tentative="1">
      <w:start w:val="1"/>
      <w:numFmt w:val="bullet"/>
      <w:lvlText w:val=""/>
      <w:lvlJc w:val="left"/>
      <w:pPr>
        <w:ind w:left="3960" w:hanging="360"/>
      </w:pPr>
      <w:rPr>
        <w:rFonts w:ascii="Wingdings" w:hAnsi="Wingdings" w:hint="default"/>
      </w:rPr>
    </w:lvl>
    <w:lvl w:ilvl="6" w:tplc="3FBC65B6" w:tentative="1">
      <w:start w:val="1"/>
      <w:numFmt w:val="bullet"/>
      <w:lvlText w:val=""/>
      <w:lvlJc w:val="left"/>
      <w:pPr>
        <w:ind w:left="4680" w:hanging="360"/>
      </w:pPr>
      <w:rPr>
        <w:rFonts w:ascii="Symbol" w:hAnsi="Symbol" w:hint="default"/>
      </w:rPr>
    </w:lvl>
    <w:lvl w:ilvl="7" w:tplc="6F1854C8" w:tentative="1">
      <w:start w:val="1"/>
      <w:numFmt w:val="bullet"/>
      <w:lvlText w:val="o"/>
      <w:lvlJc w:val="left"/>
      <w:pPr>
        <w:ind w:left="5400" w:hanging="360"/>
      </w:pPr>
      <w:rPr>
        <w:rFonts w:ascii="Courier New" w:hAnsi="Courier New" w:cs="Courier New" w:hint="default"/>
      </w:rPr>
    </w:lvl>
    <w:lvl w:ilvl="8" w:tplc="EC343BCE" w:tentative="1">
      <w:start w:val="1"/>
      <w:numFmt w:val="bullet"/>
      <w:lvlText w:val=""/>
      <w:lvlJc w:val="left"/>
      <w:pPr>
        <w:ind w:left="6120" w:hanging="360"/>
      </w:pPr>
      <w:rPr>
        <w:rFonts w:ascii="Wingdings" w:hAnsi="Wingdings" w:hint="default"/>
      </w:rPr>
    </w:lvl>
  </w:abstractNum>
  <w:abstractNum w:abstractNumId="30" w15:restartNumberingAfterBreak="0">
    <w:nsid w:val="74CF7E9D"/>
    <w:multiLevelType w:val="hybridMultilevel"/>
    <w:tmpl w:val="4314AD86"/>
    <w:lvl w:ilvl="0" w:tplc="BEAC7984">
      <w:start w:val="1"/>
      <w:numFmt w:val="bullet"/>
      <w:lvlText w:val=""/>
      <w:lvlJc w:val="left"/>
      <w:pPr>
        <w:ind w:left="720" w:hanging="360"/>
      </w:pPr>
      <w:rPr>
        <w:rFonts w:ascii="Symbol" w:hAnsi="Symbol" w:hint="default"/>
      </w:rPr>
    </w:lvl>
    <w:lvl w:ilvl="1" w:tplc="25F44C28" w:tentative="1">
      <w:start w:val="1"/>
      <w:numFmt w:val="bullet"/>
      <w:lvlText w:val="o"/>
      <w:lvlJc w:val="left"/>
      <w:pPr>
        <w:ind w:left="1440" w:hanging="360"/>
      </w:pPr>
      <w:rPr>
        <w:rFonts w:ascii="Courier New" w:hAnsi="Courier New" w:cs="Courier New" w:hint="default"/>
      </w:rPr>
    </w:lvl>
    <w:lvl w:ilvl="2" w:tplc="20BC0EB0" w:tentative="1">
      <w:start w:val="1"/>
      <w:numFmt w:val="bullet"/>
      <w:lvlText w:val=""/>
      <w:lvlJc w:val="left"/>
      <w:pPr>
        <w:ind w:left="2160" w:hanging="360"/>
      </w:pPr>
      <w:rPr>
        <w:rFonts w:ascii="Wingdings" w:hAnsi="Wingdings" w:hint="default"/>
      </w:rPr>
    </w:lvl>
    <w:lvl w:ilvl="3" w:tplc="BBDED476" w:tentative="1">
      <w:start w:val="1"/>
      <w:numFmt w:val="bullet"/>
      <w:lvlText w:val=""/>
      <w:lvlJc w:val="left"/>
      <w:pPr>
        <w:ind w:left="2880" w:hanging="360"/>
      </w:pPr>
      <w:rPr>
        <w:rFonts w:ascii="Symbol" w:hAnsi="Symbol" w:hint="default"/>
      </w:rPr>
    </w:lvl>
    <w:lvl w:ilvl="4" w:tplc="63624558" w:tentative="1">
      <w:start w:val="1"/>
      <w:numFmt w:val="bullet"/>
      <w:lvlText w:val="o"/>
      <w:lvlJc w:val="left"/>
      <w:pPr>
        <w:ind w:left="3600" w:hanging="360"/>
      </w:pPr>
      <w:rPr>
        <w:rFonts w:ascii="Courier New" w:hAnsi="Courier New" w:cs="Courier New" w:hint="default"/>
      </w:rPr>
    </w:lvl>
    <w:lvl w:ilvl="5" w:tplc="A808C99E" w:tentative="1">
      <w:start w:val="1"/>
      <w:numFmt w:val="bullet"/>
      <w:lvlText w:val=""/>
      <w:lvlJc w:val="left"/>
      <w:pPr>
        <w:ind w:left="4320" w:hanging="360"/>
      </w:pPr>
      <w:rPr>
        <w:rFonts w:ascii="Wingdings" w:hAnsi="Wingdings" w:hint="default"/>
      </w:rPr>
    </w:lvl>
    <w:lvl w:ilvl="6" w:tplc="5FEEB50E" w:tentative="1">
      <w:start w:val="1"/>
      <w:numFmt w:val="bullet"/>
      <w:lvlText w:val=""/>
      <w:lvlJc w:val="left"/>
      <w:pPr>
        <w:ind w:left="5040" w:hanging="360"/>
      </w:pPr>
      <w:rPr>
        <w:rFonts w:ascii="Symbol" w:hAnsi="Symbol" w:hint="default"/>
      </w:rPr>
    </w:lvl>
    <w:lvl w:ilvl="7" w:tplc="5C12AEAC" w:tentative="1">
      <w:start w:val="1"/>
      <w:numFmt w:val="bullet"/>
      <w:lvlText w:val="o"/>
      <w:lvlJc w:val="left"/>
      <w:pPr>
        <w:ind w:left="5760" w:hanging="360"/>
      </w:pPr>
      <w:rPr>
        <w:rFonts w:ascii="Courier New" w:hAnsi="Courier New" w:cs="Courier New" w:hint="default"/>
      </w:rPr>
    </w:lvl>
    <w:lvl w:ilvl="8" w:tplc="9218232E"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9"/>
  </w:num>
  <w:num w:numId="4">
    <w:abstractNumId w:val="2"/>
  </w:num>
  <w:num w:numId="5">
    <w:abstractNumId w:val="14"/>
  </w:num>
  <w:num w:numId="6">
    <w:abstractNumId w:val="1"/>
  </w:num>
  <w:num w:numId="7">
    <w:abstractNumId w:val="6"/>
  </w:num>
  <w:num w:numId="8">
    <w:abstractNumId w:val="16"/>
  </w:num>
  <w:num w:numId="9">
    <w:abstractNumId w:val="24"/>
  </w:num>
  <w:num w:numId="10">
    <w:abstractNumId w:val="12"/>
  </w:num>
  <w:num w:numId="11">
    <w:abstractNumId w:val="3"/>
  </w:num>
  <w:num w:numId="12">
    <w:abstractNumId w:val="22"/>
  </w:num>
  <w:num w:numId="13">
    <w:abstractNumId w:val="30"/>
  </w:num>
  <w:num w:numId="14">
    <w:abstractNumId w:val="28"/>
  </w:num>
  <w:num w:numId="15">
    <w:abstractNumId w:val="20"/>
  </w:num>
  <w:num w:numId="16">
    <w:abstractNumId w:val="5"/>
  </w:num>
  <w:num w:numId="17">
    <w:abstractNumId w:val="29"/>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15"/>
  </w:num>
  <w:num w:numId="22">
    <w:abstractNumId w:val="13"/>
  </w:num>
  <w:num w:numId="23">
    <w:abstractNumId w:val="8"/>
  </w:num>
  <w:num w:numId="24">
    <w:abstractNumId w:val="23"/>
  </w:num>
  <w:num w:numId="25">
    <w:abstractNumId w:val="17"/>
  </w:num>
  <w:num w:numId="26">
    <w:abstractNumId w:val="11"/>
  </w:num>
  <w:num w:numId="27">
    <w:abstractNumId w:val="4"/>
  </w:num>
  <w:num w:numId="28">
    <w:abstractNumId w:val="21"/>
  </w:num>
  <w:num w:numId="29">
    <w:abstractNumId w:val="25"/>
  </w:num>
  <w:num w:numId="30">
    <w:abstractNumId w:val="2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70"/>
    <w:rsid w:val="00121490"/>
    <w:rsid w:val="00141AB3"/>
    <w:rsid w:val="00741590"/>
    <w:rsid w:val="00753BEB"/>
    <w:rsid w:val="00B34D0A"/>
    <w:rsid w:val="00BD0955"/>
    <w:rsid w:val="00BD4E70"/>
    <w:rsid w:val="00FF6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1D1E301"/>
  <w15:docId w15:val="{95F302A4-431C-4BBE-AF0F-F69B5EBA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7B72"/>
    <w:pPr>
      <w:ind w:left="720"/>
      <w:contextualSpacing/>
    </w:pPr>
  </w:style>
  <w:style w:type="paragraph" w:styleId="NoSpacing">
    <w:name w:val="No Spacing"/>
    <w:uiPriority w:val="1"/>
    <w:qFormat/>
    <w:rsid w:val="00F8058D"/>
    <w:pPr>
      <w:spacing w:after="0" w:line="240" w:lineRule="auto"/>
    </w:pPr>
  </w:style>
  <w:style w:type="paragraph" w:styleId="Header">
    <w:name w:val="header"/>
    <w:basedOn w:val="Normal"/>
    <w:link w:val="HeaderChar"/>
    <w:uiPriority w:val="99"/>
    <w:unhideWhenUsed/>
    <w:rsid w:val="00341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518"/>
  </w:style>
  <w:style w:type="paragraph" w:styleId="Footer">
    <w:name w:val="footer"/>
    <w:basedOn w:val="Normal"/>
    <w:link w:val="FooterChar"/>
    <w:uiPriority w:val="99"/>
    <w:unhideWhenUsed/>
    <w:rsid w:val="00341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518"/>
  </w:style>
  <w:style w:type="paragraph" w:styleId="BalloonText">
    <w:name w:val="Balloon Text"/>
    <w:basedOn w:val="Normal"/>
    <w:link w:val="BalloonTextChar"/>
    <w:uiPriority w:val="99"/>
    <w:semiHidden/>
    <w:unhideWhenUsed/>
    <w:rsid w:val="00A47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583"/>
    <w:rPr>
      <w:rFonts w:ascii="Segoe UI" w:hAnsi="Segoe UI" w:cs="Segoe UI"/>
      <w:sz w:val="18"/>
      <w:szCs w:val="18"/>
    </w:rPr>
  </w:style>
  <w:style w:type="table" w:styleId="TableGrid">
    <w:name w:val="Table Grid"/>
    <w:basedOn w:val="TableNormal"/>
    <w:uiPriority w:val="39"/>
    <w:rsid w:val="008C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9E7"/>
    <w:rPr>
      <w:color w:val="0563C1"/>
      <w:u w:val="single"/>
    </w:rPr>
  </w:style>
  <w:style w:type="character" w:styleId="CommentReference">
    <w:name w:val="annotation reference"/>
    <w:basedOn w:val="DefaultParagraphFont"/>
    <w:uiPriority w:val="99"/>
    <w:semiHidden/>
    <w:unhideWhenUsed/>
    <w:rsid w:val="004E16C9"/>
    <w:rPr>
      <w:sz w:val="16"/>
      <w:szCs w:val="16"/>
    </w:rPr>
  </w:style>
  <w:style w:type="paragraph" w:styleId="CommentText">
    <w:name w:val="annotation text"/>
    <w:basedOn w:val="Normal"/>
    <w:link w:val="CommentTextChar"/>
    <w:uiPriority w:val="99"/>
    <w:semiHidden/>
    <w:unhideWhenUsed/>
    <w:rsid w:val="004E16C9"/>
    <w:pPr>
      <w:spacing w:line="240" w:lineRule="auto"/>
    </w:pPr>
    <w:rPr>
      <w:sz w:val="20"/>
      <w:szCs w:val="20"/>
    </w:rPr>
  </w:style>
  <w:style w:type="character" w:customStyle="1" w:styleId="CommentTextChar">
    <w:name w:val="Comment Text Char"/>
    <w:basedOn w:val="DefaultParagraphFont"/>
    <w:link w:val="CommentText"/>
    <w:uiPriority w:val="99"/>
    <w:semiHidden/>
    <w:rsid w:val="004E16C9"/>
    <w:rPr>
      <w:sz w:val="20"/>
      <w:szCs w:val="20"/>
    </w:rPr>
  </w:style>
  <w:style w:type="paragraph" w:styleId="CommentSubject">
    <w:name w:val="annotation subject"/>
    <w:basedOn w:val="CommentText"/>
    <w:next w:val="CommentText"/>
    <w:link w:val="CommentSubjectChar"/>
    <w:uiPriority w:val="99"/>
    <w:semiHidden/>
    <w:unhideWhenUsed/>
    <w:rsid w:val="004E16C9"/>
    <w:rPr>
      <w:b/>
      <w:bCs/>
    </w:rPr>
  </w:style>
  <w:style w:type="character" w:customStyle="1" w:styleId="CommentSubjectChar">
    <w:name w:val="Comment Subject Char"/>
    <w:basedOn w:val="CommentTextChar"/>
    <w:link w:val="CommentSubject"/>
    <w:uiPriority w:val="99"/>
    <w:semiHidden/>
    <w:rsid w:val="004E16C9"/>
    <w:rPr>
      <w:b/>
      <w:bCs/>
      <w:sz w:val="20"/>
      <w:szCs w:val="20"/>
    </w:rPr>
  </w:style>
  <w:style w:type="paragraph" w:styleId="FootnoteText">
    <w:name w:val="footnote text"/>
    <w:basedOn w:val="Normal"/>
    <w:link w:val="FootnoteTextChar"/>
    <w:uiPriority w:val="99"/>
    <w:semiHidden/>
    <w:unhideWhenUsed/>
    <w:rsid w:val="001D20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096"/>
    <w:rPr>
      <w:sz w:val="20"/>
      <w:szCs w:val="20"/>
    </w:rPr>
  </w:style>
  <w:style w:type="character" w:styleId="FootnoteReference">
    <w:name w:val="footnote reference"/>
    <w:basedOn w:val="DefaultParagraphFont"/>
    <w:uiPriority w:val="99"/>
    <w:semiHidden/>
    <w:unhideWhenUsed/>
    <w:rsid w:val="001D2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gough@preston.gov.uk" TargetMode="External"/><Relationship Id="rId18" Type="http://schemas.openxmlformats.org/officeDocument/2006/relationships/hyperlink" Target="mailto:Marcus.hudson@lancashire.gov.uk" TargetMode="External"/><Relationship Id="rId26" Type="http://schemas.openxmlformats.org/officeDocument/2006/relationships/hyperlink" Target="mailto:Marcus.Hudson@lancashire.gov.uk" TargetMode="External"/><Relationship Id="rId21" Type="http://schemas.openxmlformats.org/officeDocument/2006/relationships/image" Target="media/image5.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oanne.Hudson@lancashire.gov.uk" TargetMode="External"/><Relationship Id="rId17" Type="http://schemas.openxmlformats.org/officeDocument/2006/relationships/hyperlink" Target="mailto:Marcus.Hudson@lancashire.gov.uk" TargetMode="External"/><Relationship Id="rId25" Type="http://schemas.openxmlformats.org/officeDocument/2006/relationships/hyperlink" Target="mailto:Chris.dyson@lancashire.gov.uk" TargetMode="External"/><Relationship Id="rId33" Type="http://schemas.openxmlformats.org/officeDocument/2006/relationships/hyperlink" Target="mailto:Alan.Eastham@Lancashire.gov.u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T.Joel@Preston.gov.uk" TargetMode="External"/><Relationship Id="rId29" Type="http://schemas.openxmlformats.org/officeDocument/2006/relationships/hyperlink" Target="mailto:Lynn.MacDonald@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Jonathan.Thomas@lancashire.gov.uk" TargetMode="External"/><Relationship Id="rId32" Type="http://schemas.openxmlformats.org/officeDocument/2006/relationships/hyperlink" Target="mailto:David.davies@lancashir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ichard.Askew@Lancashire.gov.uk" TargetMode="External"/><Relationship Id="rId23" Type="http://schemas.openxmlformats.org/officeDocument/2006/relationships/image" Target="media/image6.png"/><Relationship Id="rId28" Type="http://schemas.openxmlformats.org/officeDocument/2006/relationships/hyperlink" Target="mailto:JCrook@southribble.gov.uk" TargetMode="External"/><Relationship Id="rId36" Type="http://schemas.openxmlformats.org/officeDocument/2006/relationships/fontTable" Target="fontTable.xml"/><Relationship Id="rId10" Type="http://schemas.openxmlformats.org/officeDocument/2006/relationships/hyperlink" Target="mailto:Andrew.barrow@lancashire.gov.uk" TargetMode="External"/><Relationship Id="rId19" Type="http://schemas.openxmlformats.org/officeDocument/2006/relationships/hyperlink" Target="mailto:r.rees@preston.gov.uk" TargetMode="External"/><Relationship Id="rId31" Type="http://schemas.openxmlformats.org/officeDocument/2006/relationships/hyperlink" Target="mailto:David.leung@lancashire.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mailto:j.crellin@preston.gov.uk" TargetMode="External"/><Relationship Id="rId27" Type="http://schemas.openxmlformats.org/officeDocument/2006/relationships/hyperlink" Target="mailto:clewis@southribble.gov.uk" TargetMode="External"/><Relationship Id="rId30" Type="http://schemas.openxmlformats.org/officeDocument/2006/relationships/hyperlink" Target="mailto:Lynn.MacDonald@lancashire.gov.uk" TargetMode="External"/><Relationship Id="rId35" Type="http://schemas.openxmlformats.org/officeDocument/2006/relationships/footer" Target="footer1.xml"/><Relationship Id="rId8" Type="http://schemas.openxmlformats.org/officeDocument/2006/relationships/hyperlink" Target="mailto:Phil.Wilson@lancashire.gov.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26424-182F-4841-B87A-5AE4E6A0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4</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Sheth, Homairah</dc:creator>
  <cp:lastModifiedBy>Sheth, Homairah</cp:lastModifiedBy>
  <cp:revision>50</cp:revision>
  <cp:lastPrinted>2020-02-12T12:51:00Z</cp:lastPrinted>
  <dcterms:created xsi:type="dcterms:W3CDTF">2020-11-05T10:58:00Z</dcterms:created>
  <dcterms:modified xsi:type="dcterms:W3CDTF">2021-01-25T17:09:00Z</dcterms:modified>
</cp:coreProperties>
</file>